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36B" w:rsidRPr="007B68D3" w:rsidRDefault="005E68FE" w:rsidP="00D43882">
      <w:pPr>
        <w:spacing w:before="120"/>
        <w:jc w:val="center"/>
        <w:rPr>
          <w:rFonts w:ascii="Calibri" w:hAnsi="Calibri" w:cs="Calibri"/>
          <w:b/>
          <w:sz w:val="24"/>
          <w:szCs w:val="24"/>
        </w:rPr>
      </w:pPr>
      <w:r w:rsidRPr="002C57F2">
        <w:rPr>
          <w:rFonts w:ascii="Calibri" w:hAnsi="Calibri" w:cs="Calibri"/>
          <w:b/>
          <w:sz w:val="24"/>
          <w:szCs w:val="24"/>
        </w:rPr>
        <w:t xml:space="preserve">DECRETO </w:t>
      </w:r>
      <w:r w:rsidR="00D63A55" w:rsidRPr="002C57F2">
        <w:rPr>
          <w:rFonts w:ascii="Calibri" w:hAnsi="Calibri" w:cs="Calibri"/>
          <w:b/>
          <w:sz w:val="24"/>
          <w:szCs w:val="24"/>
        </w:rPr>
        <w:t>Nº</w:t>
      </w:r>
      <w:r w:rsidR="009F314D">
        <w:rPr>
          <w:rFonts w:ascii="Calibri" w:hAnsi="Calibri" w:cs="Calibri"/>
          <w:b/>
          <w:sz w:val="24"/>
          <w:szCs w:val="24"/>
        </w:rPr>
        <w:t xml:space="preserve"> 19</w:t>
      </w:r>
      <w:r w:rsidR="00D63A55" w:rsidRPr="002C57F2">
        <w:rPr>
          <w:rFonts w:ascii="Calibri" w:hAnsi="Calibri" w:cs="Calibri"/>
          <w:b/>
          <w:sz w:val="24"/>
          <w:szCs w:val="24"/>
        </w:rPr>
        <w:t>/202</w:t>
      </w:r>
      <w:r w:rsidR="001210B9" w:rsidRPr="002C57F2">
        <w:rPr>
          <w:rFonts w:ascii="Calibri" w:hAnsi="Calibri" w:cs="Calibri"/>
          <w:b/>
          <w:sz w:val="24"/>
          <w:szCs w:val="24"/>
        </w:rPr>
        <w:t>1</w:t>
      </w:r>
      <w:r w:rsidR="009F314D">
        <w:rPr>
          <w:rFonts w:ascii="Calibri" w:hAnsi="Calibri" w:cs="Calibri"/>
          <w:b/>
          <w:sz w:val="24"/>
          <w:szCs w:val="24"/>
        </w:rPr>
        <w:t>,</w:t>
      </w:r>
      <w:r w:rsidR="00D63A55" w:rsidRPr="002C57F2">
        <w:rPr>
          <w:rFonts w:ascii="Calibri" w:hAnsi="Calibri" w:cs="Calibri"/>
          <w:b/>
          <w:sz w:val="24"/>
          <w:szCs w:val="24"/>
        </w:rPr>
        <w:t xml:space="preserve"> </w:t>
      </w:r>
      <w:r w:rsidR="00D63A55" w:rsidRPr="007B68D3">
        <w:rPr>
          <w:rFonts w:ascii="Calibri" w:hAnsi="Calibri" w:cs="Calibri"/>
          <w:b/>
          <w:sz w:val="24"/>
          <w:szCs w:val="24"/>
        </w:rPr>
        <w:t xml:space="preserve">DE </w:t>
      </w:r>
      <w:r w:rsidR="001210B9" w:rsidRPr="007B68D3">
        <w:rPr>
          <w:rFonts w:ascii="Calibri" w:hAnsi="Calibri" w:cs="Calibri"/>
          <w:b/>
          <w:sz w:val="24"/>
          <w:szCs w:val="24"/>
        </w:rPr>
        <w:t xml:space="preserve">05 </w:t>
      </w:r>
      <w:r w:rsidR="007200AC" w:rsidRPr="007B68D3">
        <w:rPr>
          <w:rFonts w:ascii="Calibri" w:hAnsi="Calibri" w:cs="Calibri"/>
          <w:b/>
          <w:sz w:val="24"/>
          <w:szCs w:val="24"/>
        </w:rPr>
        <w:t xml:space="preserve">DE </w:t>
      </w:r>
      <w:r w:rsidR="001210B9" w:rsidRPr="007B68D3">
        <w:rPr>
          <w:rFonts w:ascii="Calibri" w:hAnsi="Calibri" w:cs="Calibri"/>
          <w:b/>
          <w:sz w:val="24"/>
          <w:szCs w:val="24"/>
        </w:rPr>
        <w:t>MARÇO</w:t>
      </w:r>
      <w:r w:rsidR="00D63A55" w:rsidRPr="007B68D3">
        <w:rPr>
          <w:rFonts w:ascii="Calibri" w:hAnsi="Calibri" w:cs="Calibri"/>
          <w:b/>
          <w:sz w:val="24"/>
          <w:szCs w:val="24"/>
        </w:rPr>
        <w:t xml:space="preserve"> DE 202</w:t>
      </w:r>
      <w:r w:rsidR="001210B9" w:rsidRPr="007B68D3">
        <w:rPr>
          <w:rFonts w:ascii="Calibri" w:hAnsi="Calibri" w:cs="Calibri"/>
          <w:b/>
          <w:sz w:val="24"/>
          <w:szCs w:val="24"/>
        </w:rPr>
        <w:t>1</w:t>
      </w:r>
      <w:r w:rsidR="00D63A55" w:rsidRPr="007B68D3">
        <w:rPr>
          <w:rFonts w:ascii="Calibri" w:hAnsi="Calibri" w:cs="Calibri"/>
          <w:b/>
          <w:sz w:val="24"/>
          <w:szCs w:val="24"/>
        </w:rPr>
        <w:t>.</w:t>
      </w:r>
    </w:p>
    <w:p w:rsidR="000034FC" w:rsidRPr="002C57F2" w:rsidRDefault="000034FC" w:rsidP="00B42C2A">
      <w:pPr>
        <w:spacing w:before="120"/>
        <w:jc w:val="center"/>
        <w:rPr>
          <w:rFonts w:ascii="Calibri" w:hAnsi="Calibri" w:cs="Calibri"/>
          <w:sz w:val="24"/>
          <w:szCs w:val="24"/>
        </w:rPr>
      </w:pPr>
    </w:p>
    <w:p w:rsidR="00DA736B" w:rsidRPr="002C57F2" w:rsidRDefault="00DA736B" w:rsidP="00B42C2A">
      <w:pPr>
        <w:pStyle w:val="Textoembloco1"/>
        <w:tabs>
          <w:tab w:val="left" w:pos="5387"/>
        </w:tabs>
        <w:spacing w:line="240" w:lineRule="auto"/>
        <w:ind w:left="4536" w:firstLine="0"/>
        <w:rPr>
          <w:rFonts w:ascii="Calibri" w:hAnsi="Calibri" w:cs="Calibri"/>
          <w:sz w:val="24"/>
          <w:szCs w:val="24"/>
        </w:rPr>
      </w:pPr>
      <w:r w:rsidRPr="002C57F2">
        <w:rPr>
          <w:rFonts w:ascii="Calibri" w:hAnsi="Calibri" w:cs="Calibri"/>
          <w:sz w:val="24"/>
          <w:szCs w:val="24"/>
        </w:rPr>
        <w:t>Institui normas para a modalidade de licitação denominada pregão,</w:t>
      </w:r>
      <w:r w:rsidR="00E8356B" w:rsidRPr="002C57F2">
        <w:rPr>
          <w:rFonts w:ascii="Calibri" w:hAnsi="Calibri" w:cs="Calibri"/>
          <w:sz w:val="24"/>
          <w:szCs w:val="24"/>
        </w:rPr>
        <w:t xml:space="preserve"> nas formas presencial e eletrônica,</w:t>
      </w:r>
      <w:r w:rsidRPr="002C57F2">
        <w:rPr>
          <w:rFonts w:ascii="Calibri" w:hAnsi="Calibri" w:cs="Calibri"/>
          <w:sz w:val="24"/>
          <w:szCs w:val="24"/>
        </w:rPr>
        <w:t xml:space="preserve"> para aquisição de bens e serviços comuns, </w:t>
      </w:r>
      <w:r w:rsidR="00E8356B" w:rsidRPr="002C57F2">
        <w:rPr>
          <w:rFonts w:ascii="Calibri" w:hAnsi="Calibri" w:cs="Calibri"/>
          <w:sz w:val="24"/>
          <w:szCs w:val="24"/>
        </w:rPr>
        <w:t xml:space="preserve">inclusive de engenharia, </w:t>
      </w:r>
      <w:r w:rsidRPr="002C57F2">
        <w:rPr>
          <w:rFonts w:ascii="Calibri" w:hAnsi="Calibri" w:cs="Calibri"/>
          <w:sz w:val="24"/>
          <w:szCs w:val="24"/>
        </w:rPr>
        <w:t>no âmbito do Município de</w:t>
      </w:r>
      <w:r w:rsidR="00D63A55" w:rsidRPr="002C57F2">
        <w:rPr>
          <w:rFonts w:ascii="Calibri" w:hAnsi="Calibri" w:cs="Calibri"/>
          <w:sz w:val="24"/>
          <w:szCs w:val="24"/>
        </w:rPr>
        <w:t xml:space="preserve"> </w:t>
      </w:r>
      <w:r w:rsidR="005E68FE" w:rsidRPr="002C57F2">
        <w:rPr>
          <w:rFonts w:ascii="Calibri" w:hAnsi="Calibri" w:cs="Calibri"/>
          <w:sz w:val="24"/>
          <w:szCs w:val="24"/>
        </w:rPr>
        <w:t>Relvado</w:t>
      </w:r>
      <w:r w:rsidR="00D63A55" w:rsidRPr="002C57F2">
        <w:rPr>
          <w:rFonts w:ascii="Calibri" w:hAnsi="Calibri" w:cs="Calibri"/>
          <w:sz w:val="24"/>
          <w:szCs w:val="24"/>
        </w:rPr>
        <w:t>/RS</w:t>
      </w:r>
      <w:r w:rsidRPr="002C57F2">
        <w:rPr>
          <w:rFonts w:ascii="Calibri" w:hAnsi="Calibri" w:cs="Calibri"/>
          <w:sz w:val="24"/>
          <w:szCs w:val="24"/>
        </w:rPr>
        <w:t>.</w:t>
      </w:r>
    </w:p>
    <w:p w:rsidR="00E8356B" w:rsidRPr="002C57F2" w:rsidRDefault="00C90D30" w:rsidP="00B42C2A">
      <w:pPr>
        <w:spacing w:before="120"/>
        <w:ind w:firstLine="1418"/>
        <w:jc w:val="both"/>
        <w:rPr>
          <w:rFonts w:ascii="Calibri" w:hAnsi="Calibri" w:cs="Calibri"/>
          <w:sz w:val="24"/>
          <w:szCs w:val="24"/>
        </w:rPr>
      </w:pPr>
      <w:r w:rsidRPr="007B68D3">
        <w:rPr>
          <w:rFonts w:ascii="Calibri" w:hAnsi="Calibri" w:cs="Calibri"/>
          <w:b/>
          <w:sz w:val="24"/>
          <w:szCs w:val="24"/>
        </w:rPr>
        <w:t>CARLOS LUIZ FRAPORTI</w:t>
      </w:r>
      <w:r w:rsidR="005E68FE" w:rsidRPr="002C57F2">
        <w:rPr>
          <w:rFonts w:ascii="Calibri" w:hAnsi="Calibri" w:cs="Calibri"/>
          <w:sz w:val="24"/>
          <w:szCs w:val="24"/>
        </w:rPr>
        <w:t>,</w:t>
      </w:r>
      <w:r w:rsidR="00B42C2A" w:rsidRPr="002C57F2">
        <w:rPr>
          <w:rFonts w:ascii="Calibri" w:hAnsi="Calibri" w:cs="Calibri"/>
          <w:sz w:val="24"/>
          <w:szCs w:val="24"/>
        </w:rPr>
        <w:t xml:space="preserve"> Prefeito Municipal de </w:t>
      </w:r>
      <w:r w:rsidR="005E68FE" w:rsidRPr="002C57F2">
        <w:rPr>
          <w:rFonts w:ascii="Calibri" w:hAnsi="Calibri" w:cs="Calibri"/>
          <w:sz w:val="24"/>
          <w:szCs w:val="24"/>
        </w:rPr>
        <w:t>Relvado/RS,</w:t>
      </w:r>
      <w:r w:rsidR="00E8356B" w:rsidRPr="002C57F2">
        <w:rPr>
          <w:rFonts w:ascii="Calibri" w:hAnsi="Calibri" w:cs="Calibri"/>
          <w:sz w:val="24"/>
          <w:szCs w:val="24"/>
        </w:rPr>
        <w:t xml:space="preserve"> no uso das atribuições que lhe confere o art.</w:t>
      </w:r>
      <w:r w:rsidR="005E68FE" w:rsidRPr="002C57F2">
        <w:rPr>
          <w:rFonts w:ascii="Calibri" w:hAnsi="Calibri" w:cs="Calibri"/>
          <w:sz w:val="24"/>
          <w:szCs w:val="24"/>
        </w:rPr>
        <w:t xml:space="preserve"> </w:t>
      </w:r>
      <w:r w:rsidR="007200AC" w:rsidRPr="002C57F2">
        <w:rPr>
          <w:rFonts w:ascii="Calibri" w:hAnsi="Calibri" w:cs="Calibri"/>
          <w:sz w:val="24"/>
          <w:szCs w:val="24"/>
        </w:rPr>
        <w:t>5</w:t>
      </w:r>
      <w:r w:rsidR="005E68FE" w:rsidRPr="002C57F2">
        <w:rPr>
          <w:rFonts w:ascii="Calibri" w:hAnsi="Calibri" w:cs="Calibri"/>
          <w:sz w:val="24"/>
          <w:szCs w:val="24"/>
        </w:rPr>
        <w:t>2</w:t>
      </w:r>
      <w:r w:rsidR="007200AC" w:rsidRPr="002C57F2">
        <w:rPr>
          <w:rFonts w:ascii="Calibri" w:hAnsi="Calibri" w:cs="Calibri"/>
          <w:sz w:val="24"/>
          <w:szCs w:val="24"/>
        </w:rPr>
        <w:t xml:space="preserve">, Inciso IV, </w:t>
      </w:r>
      <w:r w:rsidR="00735873" w:rsidRPr="002C57F2">
        <w:rPr>
          <w:rFonts w:ascii="Calibri" w:hAnsi="Calibri" w:cs="Calibri"/>
          <w:sz w:val="24"/>
          <w:szCs w:val="24"/>
        </w:rPr>
        <w:t xml:space="preserve">da Lei Orgânica Municipal, e </w:t>
      </w:r>
      <w:r w:rsidR="00103CBC" w:rsidRPr="002C57F2">
        <w:rPr>
          <w:rFonts w:ascii="Calibri" w:hAnsi="Calibri" w:cs="Calibri"/>
          <w:sz w:val="24"/>
          <w:szCs w:val="24"/>
        </w:rPr>
        <w:t>considerando</w:t>
      </w:r>
      <w:r w:rsidR="00135440" w:rsidRPr="002C57F2">
        <w:rPr>
          <w:rFonts w:ascii="Calibri" w:hAnsi="Calibri" w:cs="Calibri"/>
          <w:sz w:val="24"/>
          <w:szCs w:val="24"/>
        </w:rPr>
        <w:t xml:space="preserve"> o disposto na Lei nº 10.520/2002,</w:t>
      </w:r>
    </w:p>
    <w:p w:rsidR="00135440" w:rsidRPr="002C57F2" w:rsidRDefault="00135440" w:rsidP="00D43882">
      <w:pPr>
        <w:spacing w:before="120"/>
        <w:ind w:firstLine="1418"/>
        <w:jc w:val="center"/>
        <w:rPr>
          <w:rFonts w:ascii="Calibri" w:hAnsi="Calibri" w:cs="Calibri"/>
          <w:b/>
          <w:sz w:val="24"/>
          <w:szCs w:val="24"/>
        </w:rPr>
      </w:pPr>
      <w:r w:rsidRPr="002C57F2">
        <w:rPr>
          <w:rFonts w:ascii="Calibri" w:hAnsi="Calibri" w:cs="Calibri"/>
          <w:b/>
          <w:sz w:val="24"/>
          <w:szCs w:val="24"/>
        </w:rPr>
        <w:t>DECRETA:</w:t>
      </w:r>
    </w:p>
    <w:p w:rsidR="00F51AAA" w:rsidRPr="002C57F2" w:rsidRDefault="005700D7"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CAPÍTULO I</w:t>
      </w:r>
    </w:p>
    <w:p w:rsidR="005700D7" w:rsidRPr="002C57F2" w:rsidRDefault="005700D7"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 xml:space="preserve">DISPOSIÇÕES </w:t>
      </w:r>
      <w:r w:rsidR="005B580D" w:rsidRPr="002C57F2">
        <w:rPr>
          <w:rFonts w:ascii="Calibri" w:hAnsi="Calibri" w:cs="Calibri"/>
          <w:b/>
          <w:bCs/>
          <w:sz w:val="24"/>
          <w:szCs w:val="24"/>
        </w:rPr>
        <w:t>GERAIS</w:t>
      </w:r>
    </w:p>
    <w:p w:rsidR="00BF418E" w:rsidRPr="002C57F2" w:rsidRDefault="00103CBC"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 xml:space="preserve">Seção </w:t>
      </w:r>
      <w:r w:rsidR="007B427D" w:rsidRPr="002C57F2">
        <w:rPr>
          <w:rFonts w:ascii="Calibri" w:hAnsi="Calibri" w:cs="Calibri"/>
          <w:b/>
          <w:bCs/>
          <w:sz w:val="24"/>
          <w:szCs w:val="24"/>
        </w:rPr>
        <w:t>I</w:t>
      </w:r>
    </w:p>
    <w:p w:rsidR="007B427D" w:rsidRPr="002C57F2" w:rsidRDefault="007B427D" w:rsidP="00B42C2A">
      <w:pPr>
        <w:spacing w:before="120"/>
        <w:ind w:firstLine="1418"/>
        <w:jc w:val="center"/>
        <w:rPr>
          <w:rFonts w:ascii="Calibri" w:hAnsi="Calibri" w:cs="Calibri"/>
          <w:sz w:val="24"/>
          <w:szCs w:val="24"/>
        </w:rPr>
      </w:pPr>
      <w:r w:rsidRPr="002C57F2">
        <w:rPr>
          <w:rFonts w:ascii="Calibri" w:hAnsi="Calibri" w:cs="Calibri"/>
          <w:b/>
          <w:bCs/>
          <w:sz w:val="24"/>
          <w:szCs w:val="24"/>
        </w:rPr>
        <w:t>Objeto e âmbito de aplicação</w:t>
      </w:r>
    </w:p>
    <w:p w:rsidR="00DA736B"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Art. 1</w:t>
      </w:r>
      <w:r w:rsidRPr="002C57F2">
        <w:rPr>
          <w:rFonts w:ascii="Calibri" w:hAnsi="Calibri" w:cs="Calibri"/>
          <w:b/>
          <w:sz w:val="24"/>
          <w:szCs w:val="24"/>
          <w:u w:val="single"/>
          <w:vertAlign w:val="superscript"/>
        </w:rPr>
        <w:t>o</w:t>
      </w:r>
      <w:r w:rsidRPr="002C57F2">
        <w:rPr>
          <w:rFonts w:ascii="Calibri" w:hAnsi="Calibri" w:cs="Calibri"/>
          <w:sz w:val="24"/>
          <w:szCs w:val="24"/>
        </w:rPr>
        <w:t xml:space="preserve"> Ficam estabelecidas as normas e procedimentos relativos à licitação na modalidade pregão,</w:t>
      </w:r>
      <w:r w:rsidR="00F51AAA" w:rsidRPr="002C57F2">
        <w:rPr>
          <w:rFonts w:ascii="Calibri" w:hAnsi="Calibri" w:cs="Calibri"/>
          <w:sz w:val="24"/>
          <w:szCs w:val="24"/>
        </w:rPr>
        <w:t xml:space="preserve"> nas formas presencial e eletrônica,</w:t>
      </w:r>
      <w:r w:rsidRPr="002C57F2">
        <w:rPr>
          <w:rFonts w:ascii="Calibri" w:hAnsi="Calibri" w:cs="Calibri"/>
          <w:sz w:val="24"/>
          <w:szCs w:val="24"/>
        </w:rPr>
        <w:t xml:space="preserve"> no âmbito do Município de</w:t>
      </w:r>
      <w:r w:rsidR="00D63A55" w:rsidRPr="002C57F2">
        <w:rPr>
          <w:rFonts w:ascii="Calibri" w:hAnsi="Calibri" w:cs="Calibri"/>
          <w:sz w:val="24"/>
          <w:szCs w:val="24"/>
        </w:rPr>
        <w:t xml:space="preserve"> </w:t>
      </w:r>
      <w:r w:rsidR="00FB3CA3" w:rsidRPr="002C57F2">
        <w:rPr>
          <w:rFonts w:ascii="Calibri" w:hAnsi="Calibri" w:cs="Calibri"/>
          <w:sz w:val="24"/>
          <w:szCs w:val="24"/>
        </w:rPr>
        <w:t>Relvado</w:t>
      </w:r>
      <w:r w:rsidR="00D63A55" w:rsidRPr="002C57F2">
        <w:rPr>
          <w:rFonts w:ascii="Calibri" w:hAnsi="Calibri" w:cs="Calibri"/>
          <w:sz w:val="24"/>
          <w:szCs w:val="24"/>
        </w:rPr>
        <w:t>/RS</w:t>
      </w:r>
      <w:r w:rsidRPr="002C57F2">
        <w:rPr>
          <w:rFonts w:ascii="Calibri" w:hAnsi="Calibri" w:cs="Calibri"/>
          <w:sz w:val="24"/>
          <w:szCs w:val="24"/>
        </w:rPr>
        <w:t xml:space="preserve">, destinados à aquisição de bens e serviços comuns, </w:t>
      </w:r>
      <w:r w:rsidR="00F51AAA" w:rsidRPr="002C57F2">
        <w:rPr>
          <w:rFonts w:ascii="Calibri" w:hAnsi="Calibri" w:cs="Calibri"/>
          <w:sz w:val="24"/>
          <w:szCs w:val="24"/>
        </w:rPr>
        <w:t xml:space="preserve">inclusive de engenharia, </w:t>
      </w:r>
      <w:r w:rsidRPr="002C57F2">
        <w:rPr>
          <w:rFonts w:ascii="Calibri" w:hAnsi="Calibri" w:cs="Calibri"/>
          <w:sz w:val="24"/>
          <w:szCs w:val="24"/>
        </w:rPr>
        <w:t>qualquer que seja o valor estimado</w:t>
      </w:r>
      <w:r w:rsidR="00C141F7" w:rsidRPr="002C57F2">
        <w:rPr>
          <w:rFonts w:ascii="Calibri" w:hAnsi="Calibri" w:cs="Calibri"/>
          <w:sz w:val="24"/>
          <w:szCs w:val="24"/>
        </w:rPr>
        <w:t xml:space="preserve"> da contratação</w:t>
      </w:r>
      <w:r w:rsidRPr="002C57F2">
        <w:rPr>
          <w:rFonts w:ascii="Calibri" w:hAnsi="Calibri" w:cs="Calibri"/>
          <w:sz w:val="24"/>
          <w:szCs w:val="24"/>
        </w:rPr>
        <w:t>.</w:t>
      </w:r>
    </w:p>
    <w:p w:rsidR="00DA736B"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Art. 2</w:t>
      </w:r>
      <w:r w:rsidRPr="002C57F2">
        <w:rPr>
          <w:rFonts w:ascii="Calibri" w:hAnsi="Calibri" w:cs="Calibri"/>
          <w:b/>
          <w:sz w:val="24"/>
          <w:szCs w:val="24"/>
          <w:u w:val="single"/>
          <w:vertAlign w:val="superscript"/>
        </w:rPr>
        <w:t>o</w:t>
      </w:r>
      <w:r w:rsidRPr="002C57F2">
        <w:rPr>
          <w:rFonts w:ascii="Calibri" w:hAnsi="Calibri" w:cs="Calibri"/>
          <w:b/>
          <w:sz w:val="24"/>
          <w:szCs w:val="24"/>
        </w:rPr>
        <w:t xml:space="preserve"> </w:t>
      </w:r>
      <w:r w:rsidRPr="002C57F2">
        <w:rPr>
          <w:rFonts w:ascii="Calibri" w:hAnsi="Calibri" w:cs="Calibri"/>
          <w:sz w:val="24"/>
          <w:szCs w:val="24"/>
        </w:rPr>
        <w:t>Pregão é a modalidade de licitação em que a disputa pelo fornecimento de bens ou serviços comuns é feita em sessão pública, por meio de propostas de preços escritas e lances verbais.</w:t>
      </w:r>
    </w:p>
    <w:p w:rsidR="00DA736B"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Art. 3</w:t>
      </w:r>
      <w:r w:rsidRPr="002C57F2">
        <w:rPr>
          <w:rFonts w:ascii="Calibri" w:hAnsi="Calibri" w:cs="Calibri"/>
          <w:b/>
          <w:sz w:val="24"/>
          <w:szCs w:val="24"/>
          <w:u w:val="single"/>
          <w:vertAlign w:val="superscript"/>
        </w:rPr>
        <w:t>o</w:t>
      </w:r>
      <w:r w:rsidRPr="002C57F2">
        <w:rPr>
          <w:rFonts w:ascii="Calibri" w:hAnsi="Calibri" w:cs="Calibri"/>
          <w:b/>
          <w:sz w:val="24"/>
          <w:szCs w:val="24"/>
        </w:rPr>
        <w:t xml:space="preserve"> </w:t>
      </w:r>
      <w:r w:rsidRPr="002C57F2">
        <w:rPr>
          <w:rFonts w:ascii="Calibri" w:hAnsi="Calibri" w:cs="Calibri"/>
          <w:sz w:val="24"/>
          <w:szCs w:val="24"/>
        </w:rPr>
        <w:t xml:space="preserve">Os contratos celebrados pelo Município de </w:t>
      </w:r>
      <w:r w:rsidR="00FB3CA3" w:rsidRPr="002C57F2">
        <w:rPr>
          <w:rFonts w:ascii="Calibri" w:hAnsi="Calibri" w:cs="Calibri"/>
          <w:sz w:val="24"/>
          <w:szCs w:val="24"/>
        </w:rPr>
        <w:t>Relvado</w:t>
      </w:r>
      <w:r w:rsidR="00B42C2A" w:rsidRPr="002C57F2">
        <w:rPr>
          <w:rFonts w:ascii="Calibri" w:hAnsi="Calibri" w:cs="Calibri"/>
          <w:sz w:val="24"/>
          <w:szCs w:val="24"/>
        </w:rPr>
        <w:t>/RS, p</w:t>
      </w:r>
      <w:r w:rsidRPr="002C57F2">
        <w:rPr>
          <w:rFonts w:ascii="Calibri" w:hAnsi="Calibri" w:cs="Calibri"/>
          <w:sz w:val="24"/>
          <w:szCs w:val="24"/>
        </w:rPr>
        <w:t>ara a aquisição de bens e serviços comuns, serão precedidos, sempre que possível, de acordo com a análise prévia feita pelo setor responsável pelas contratações, de licitação pública na modalidade pregão, que se destina a garantir, por meio de disputa justa entre os interessados, a compra mais econômica, segura e eficiente.</w:t>
      </w:r>
    </w:p>
    <w:p w:rsidR="00073C10" w:rsidRPr="002C57F2" w:rsidRDefault="00D43882"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F50464" w:rsidRPr="002C57F2">
        <w:rPr>
          <w:rFonts w:ascii="Calibri" w:hAnsi="Calibri" w:cs="Calibri"/>
          <w:b/>
          <w:sz w:val="24"/>
          <w:szCs w:val="24"/>
        </w:rPr>
        <w:t>nico.</w:t>
      </w:r>
      <w:r w:rsidR="00F50464" w:rsidRPr="002C57F2">
        <w:rPr>
          <w:rFonts w:ascii="Calibri" w:hAnsi="Calibri" w:cs="Calibri"/>
          <w:sz w:val="24"/>
          <w:szCs w:val="24"/>
        </w:rPr>
        <w:t xml:space="preserve"> </w:t>
      </w:r>
      <w:r w:rsidR="00B42C2A" w:rsidRPr="002C57F2">
        <w:rPr>
          <w:rFonts w:ascii="Calibri" w:hAnsi="Calibri" w:cs="Calibri"/>
          <w:sz w:val="24"/>
          <w:szCs w:val="24"/>
        </w:rPr>
        <w:t>Fica</w:t>
      </w:r>
      <w:r w:rsidR="00993C49" w:rsidRPr="002C57F2">
        <w:rPr>
          <w:rFonts w:ascii="Calibri" w:hAnsi="Calibri" w:cs="Calibri"/>
          <w:sz w:val="24"/>
          <w:szCs w:val="24"/>
        </w:rPr>
        <w:t xml:space="preserve"> obrigatório o uso de pregão eletrônico p</w:t>
      </w:r>
      <w:r w:rsidR="00F50464" w:rsidRPr="002C57F2">
        <w:rPr>
          <w:rFonts w:ascii="Calibri" w:hAnsi="Calibri" w:cs="Calibri"/>
          <w:sz w:val="24"/>
          <w:szCs w:val="24"/>
        </w:rPr>
        <w:t xml:space="preserve">ara a aquisição de bens e a contratação de serviços comuns, com a utilização de recursos da União decorrentes de transferências voluntárias, tais como convênios e contratos de repasse, </w:t>
      </w:r>
      <w:r w:rsidR="00D637B3" w:rsidRPr="002C57F2">
        <w:rPr>
          <w:rFonts w:ascii="Calibri" w:hAnsi="Calibri" w:cs="Calibri"/>
          <w:sz w:val="24"/>
          <w:szCs w:val="24"/>
        </w:rPr>
        <w:t xml:space="preserve">ressalvadas as exceções admitidas pelo art. </w:t>
      </w:r>
      <w:r w:rsidR="00800504" w:rsidRPr="002C57F2">
        <w:rPr>
          <w:rFonts w:ascii="Calibri" w:hAnsi="Calibri" w:cs="Calibri"/>
          <w:sz w:val="24"/>
          <w:szCs w:val="24"/>
        </w:rPr>
        <w:t>1</w:t>
      </w:r>
      <w:r w:rsidR="00D637B3" w:rsidRPr="002C57F2">
        <w:rPr>
          <w:rFonts w:ascii="Calibri" w:hAnsi="Calibri" w:cs="Calibri"/>
          <w:sz w:val="24"/>
          <w:szCs w:val="24"/>
        </w:rPr>
        <w:t>º, §§3º e 4º, do Decreto Federal nº 10.024/2019.</w:t>
      </w:r>
    </w:p>
    <w:p w:rsidR="00284FF1" w:rsidRPr="002C57F2" w:rsidRDefault="00505E04" w:rsidP="00B42C2A">
      <w:pPr>
        <w:spacing w:before="120"/>
        <w:ind w:firstLine="1418"/>
        <w:jc w:val="both"/>
        <w:rPr>
          <w:rFonts w:ascii="Calibri" w:hAnsi="Calibri" w:cs="Calibri"/>
          <w:sz w:val="24"/>
          <w:szCs w:val="24"/>
        </w:rPr>
      </w:pPr>
      <w:r w:rsidRPr="002C57F2">
        <w:rPr>
          <w:rFonts w:ascii="Calibri" w:hAnsi="Calibri" w:cs="Calibri"/>
          <w:b/>
          <w:sz w:val="24"/>
          <w:szCs w:val="24"/>
        </w:rPr>
        <w:t>Art. 4º</w:t>
      </w:r>
      <w:r w:rsidRPr="002C57F2">
        <w:rPr>
          <w:rFonts w:ascii="Calibri" w:hAnsi="Calibri" w:cs="Calibri"/>
          <w:sz w:val="24"/>
          <w:szCs w:val="24"/>
        </w:rPr>
        <w:t xml:space="preserve"> A licitação na modalidade pregão não se aplica</w:t>
      </w:r>
      <w:r w:rsidR="00284FF1" w:rsidRPr="002C57F2">
        <w:rPr>
          <w:rFonts w:ascii="Calibri" w:hAnsi="Calibri" w:cs="Calibri"/>
          <w:sz w:val="24"/>
          <w:szCs w:val="24"/>
        </w:rPr>
        <w:t xml:space="preserve"> a:</w:t>
      </w:r>
    </w:p>
    <w:p w:rsidR="00284FF1" w:rsidRPr="002C57F2" w:rsidRDefault="00284FF1"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 </w:t>
      </w:r>
      <w:r w:rsidR="004C0CDE" w:rsidRPr="002C57F2">
        <w:rPr>
          <w:rFonts w:ascii="Calibri" w:hAnsi="Calibri" w:cs="Calibri"/>
          <w:sz w:val="24"/>
          <w:szCs w:val="24"/>
        </w:rPr>
        <w:t>-</w:t>
      </w:r>
      <w:r w:rsidRPr="002C57F2">
        <w:rPr>
          <w:rFonts w:ascii="Calibri" w:hAnsi="Calibri" w:cs="Calibri"/>
          <w:sz w:val="24"/>
          <w:szCs w:val="24"/>
        </w:rPr>
        <w:t xml:space="preserve"> contratação de obras;</w:t>
      </w:r>
    </w:p>
    <w:p w:rsidR="00284FF1" w:rsidRPr="002C57F2" w:rsidRDefault="00284FF1" w:rsidP="00B42C2A">
      <w:pPr>
        <w:spacing w:before="120"/>
        <w:ind w:firstLine="1418"/>
        <w:jc w:val="both"/>
        <w:rPr>
          <w:rFonts w:ascii="Calibri" w:hAnsi="Calibri" w:cs="Calibri"/>
          <w:sz w:val="24"/>
          <w:szCs w:val="24"/>
        </w:rPr>
      </w:pPr>
      <w:r w:rsidRPr="002C57F2">
        <w:rPr>
          <w:rFonts w:ascii="Calibri" w:hAnsi="Calibri" w:cs="Calibri"/>
          <w:sz w:val="24"/>
          <w:szCs w:val="24"/>
        </w:rPr>
        <w:t>II</w:t>
      </w:r>
      <w:r w:rsidR="004C0CDE" w:rsidRPr="002C57F2">
        <w:rPr>
          <w:rFonts w:ascii="Calibri" w:hAnsi="Calibri" w:cs="Calibri"/>
          <w:sz w:val="24"/>
          <w:szCs w:val="24"/>
        </w:rPr>
        <w:t xml:space="preserve"> </w:t>
      </w:r>
      <w:r w:rsidRPr="002C57F2">
        <w:rPr>
          <w:rFonts w:ascii="Calibri" w:hAnsi="Calibri" w:cs="Calibri"/>
          <w:sz w:val="24"/>
          <w:szCs w:val="24"/>
        </w:rPr>
        <w:t xml:space="preserve">- locações </w:t>
      </w:r>
      <w:r w:rsidR="00505E04" w:rsidRPr="002C57F2">
        <w:rPr>
          <w:rFonts w:ascii="Calibri" w:hAnsi="Calibri" w:cs="Calibri"/>
          <w:sz w:val="24"/>
          <w:szCs w:val="24"/>
        </w:rPr>
        <w:t>imobiliárias</w:t>
      </w:r>
      <w:r w:rsidRPr="002C57F2">
        <w:rPr>
          <w:rFonts w:ascii="Calibri" w:hAnsi="Calibri" w:cs="Calibri"/>
          <w:sz w:val="24"/>
          <w:szCs w:val="24"/>
        </w:rPr>
        <w:t>;</w:t>
      </w:r>
    </w:p>
    <w:p w:rsidR="004C0CDE" w:rsidRPr="002C57F2" w:rsidRDefault="00284FF1" w:rsidP="00B42C2A">
      <w:pPr>
        <w:spacing w:before="120"/>
        <w:ind w:firstLine="1418"/>
        <w:jc w:val="both"/>
        <w:rPr>
          <w:rFonts w:ascii="Calibri" w:hAnsi="Calibri" w:cs="Calibri"/>
          <w:sz w:val="24"/>
          <w:szCs w:val="24"/>
        </w:rPr>
      </w:pPr>
      <w:r w:rsidRPr="002C57F2">
        <w:rPr>
          <w:rFonts w:ascii="Calibri" w:hAnsi="Calibri" w:cs="Calibri"/>
          <w:sz w:val="24"/>
          <w:szCs w:val="24"/>
        </w:rPr>
        <w:t>III</w:t>
      </w:r>
      <w:r w:rsidR="00505E04" w:rsidRPr="002C57F2">
        <w:rPr>
          <w:rFonts w:ascii="Calibri" w:hAnsi="Calibri" w:cs="Calibri"/>
          <w:sz w:val="24"/>
          <w:szCs w:val="24"/>
        </w:rPr>
        <w:t xml:space="preserve"> </w:t>
      </w:r>
      <w:r w:rsidR="004C0CDE" w:rsidRPr="002C57F2">
        <w:rPr>
          <w:rFonts w:ascii="Calibri" w:hAnsi="Calibri" w:cs="Calibri"/>
          <w:sz w:val="24"/>
          <w:szCs w:val="24"/>
        </w:rPr>
        <w:t xml:space="preserve">- </w:t>
      </w:r>
      <w:r w:rsidR="00505E04" w:rsidRPr="002C57F2">
        <w:rPr>
          <w:rFonts w:ascii="Calibri" w:hAnsi="Calibri" w:cs="Calibri"/>
          <w:sz w:val="24"/>
          <w:szCs w:val="24"/>
        </w:rPr>
        <w:t>alienações em geral</w:t>
      </w:r>
      <w:r w:rsidR="004C0CDE" w:rsidRPr="002C57F2">
        <w:rPr>
          <w:rFonts w:ascii="Calibri" w:hAnsi="Calibri" w:cs="Calibri"/>
          <w:sz w:val="24"/>
          <w:szCs w:val="24"/>
        </w:rPr>
        <w:t>;</w:t>
      </w:r>
    </w:p>
    <w:p w:rsidR="00505E04" w:rsidRPr="002C57F2" w:rsidRDefault="004C0CDE"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IV - </w:t>
      </w:r>
      <w:r w:rsidR="00284FF1" w:rsidRPr="002C57F2">
        <w:rPr>
          <w:rFonts w:ascii="Calibri" w:hAnsi="Calibri" w:cs="Calibri"/>
          <w:sz w:val="24"/>
          <w:szCs w:val="24"/>
        </w:rPr>
        <w:t>bens e serviços especiais, inclusive de engenharia</w:t>
      </w:r>
      <w:r w:rsidRPr="002C57F2">
        <w:rPr>
          <w:rFonts w:ascii="Calibri" w:hAnsi="Calibri" w:cs="Calibri"/>
          <w:sz w:val="24"/>
          <w:szCs w:val="24"/>
        </w:rPr>
        <w:t>.</w:t>
      </w:r>
    </w:p>
    <w:p w:rsidR="009E67F3" w:rsidRDefault="009E67F3" w:rsidP="00B42C2A">
      <w:pPr>
        <w:spacing w:before="120"/>
        <w:ind w:firstLine="1418"/>
        <w:jc w:val="center"/>
        <w:rPr>
          <w:rFonts w:ascii="Calibri" w:hAnsi="Calibri" w:cs="Calibri"/>
          <w:b/>
          <w:bCs/>
          <w:sz w:val="24"/>
          <w:szCs w:val="24"/>
        </w:rPr>
      </w:pPr>
    </w:p>
    <w:p w:rsidR="00C93824" w:rsidRPr="002C57F2" w:rsidRDefault="00C93824"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lastRenderedPageBreak/>
        <w:t xml:space="preserve">Seção </w:t>
      </w:r>
      <w:r w:rsidR="00837E65" w:rsidRPr="002C57F2">
        <w:rPr>
          <w:rFonts w:ascii="Calibri" w:hAnsi="Calibri" w:cs="Calibri"/>
          <w:b/>
          <w:bCs/>
          <w:sz w:val="24"/>
          <w:szCs w:val="24"/>
        </w:rPr>
        <w:t>I</w:t>
      </w:r>
      <w:r w:rsidRPr="002C57F2">
        <w:rPr>
          <w:rFonts w:ascii="Calibri" w:hAnsi="Calibri" w:cs="Calibri"/>
          <w:b/>
          <w:bCs/>
          <w:sz w:val="24"/>
          <w:szCs w:val="24"/>
        </w:rPr>
        <w:t>I</w:t>
      </w:r>
    </w:p>
    <w:p w:rsidR="00505E04" w:rsidRPr="002C57F2" w:rsidRDefault="00C93824" w:rsidP="00B42C2A">
      <w:pPr>
        <w:spacing w:before="120"/>
        <w:ind w:firstLine="1418"/>
        <w:jc w:val="center"/>
        <w:rPr>
          <w:rFonts w:ascii="Calibri" w:hAnsi="Calibri" w:cs="Calibri"/>
          <w:sz w:val="24"/>
          <w:szCs w:val="24"/>
        </w:rPr>
      </w:pPr>
      <w:r w:rsidRPr="002C57F2">
        <w:rPr>
          <w:rFonts w:ascii="Calibri" w:hAnsi="Calibri" w:cs="Calibri"/>
          <w:b/>
          <w:bCs/>
          <w:sz w:val="24"/>
          <w:szCs w:val="24"/>
        </w:rPr>
        <w:t>Princípios e Definições</w:t>
      </w:r>
    </w:p>
    <w:p w:rsidR="00DA736B"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666557" w:rsidRPr="002C57F2">
        <w:rPr>
          <w:rFonts w:ascii="Calibri" w:hAnsi="Calibri" w:cs="Calibri"/>
          <w:b/>
          <w:sz w:val="24"/>
          <w:szCs w:val="24"/>
        </w:rPr>
        <w:t>5</w:t>
      </w:r>
      <w:r w:rsidRPr="002C57F2">
        <w:rPr>
          <w:rFonts w:ascii="Calibri" w:hAnsi="Calibri" w:cs="Calibri"/>
          <w:b/>
          <w:sz w:val="24"/>
          <w:szCs w:val="24"/>
          <w:u w:val="single"/>
          <w:vertAlign w:val="superscript"/>
        </w:rPr>
        <w:t>o</w:t>
      </w:r>
      <w:r w:rsidRPr="002C57F2">
        <w:rPr>
          <w:rFonts w:ascii="Calibri" w:hAnsi="Calibri" w:cs="Calibri"/>
          <w:sz w:val="24"/>
          <w:szCs w:val="24"/>
        </w:rPr>
        <w:t xml:space="preserve"> A licitação na modalidade pregão é juridicamente condicionada aos princípios básicos da legalidade, da impessoalidade, da moralidade, da igualdade, da publicidade, da probidade administrativa, da vinculação ao instrumento convocatório, do julgamento objetivo, </w:t>
      </w:r>
      <w:r w:rsidR="00C93824" w:rsidRPr="002C57F2">
        <w:rPr>
          <w:rFonts w:ascii="Calibri" w:hAnsi="Calibri" w:cs="Calibri"/>
          <w:sz w:val="24"/>
          <w:szCs w:val="24"/>
        </w:rPr>
        <w:t xml:space="preserve">do desenvolvimento sustentável, </w:t>
      </w:r>
      <w:r w:rsidRPr="002C57F2">
        <w:rPr>
          <w:rFonts w:ascii="Calibri" w:hAnsi="Calibri" w:cs="Calibri"/>
          <w:sz w:val="24"/>
          <w:szCs w:val="24"/>
        </w:rPr>
        <w:t>bem assim aos princípios correlatos da celeridade, finalidade, razoabilidade, proporcionalidade</w:t>
      </w:r>
      <w:r w:rsidR="001D0E96" w:rsidRPr="002C57F2">
        <w:rPr>
          <w:rFonts w:ascii="Calibri" w:hAnsi="Calibri" w:cs="Calibri"/>
          <w:sz w:val="24"/>
          <w:szCs w:val="24"/>
        </w:rPr>
        <w:t xml:space="preserve"> e</w:t>
      </w:r>
      <w:r w:rsidRPr="002C57F2">
        <w:rPr>
          <w:rFonts w:ascii="Calibri" w:hAnsi="Calibri" w:cs="Calibri"/>
          <w:sz w:val="24"/>
          <w:szCs w:val="24"/>
        </w:rPr>
        <w:t xml:space="preserve"> competitividade</w:t>
      </w:r>
      <w:r w:rsidR="001D0E96" w:rsidRPr="002C57F2">
        <w:rPr>
          <w:rFonts w:ascii="Calibri" w:hAnsi="Calibri" w:cs="Calibri"/>
          <w:sz w:val="24"/>
          <w:szCs w:val="24"/>
        </w:rPr>
        <w:t>.</w:t>
      </w:r>
    </w:p>
    <w:p w:rsidR="00DA736B" w:rsidRPr="002C57F2" w:rsidRDefault="00D43882"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DA736B" w:rsidRPr="002C57F2">
        <w:rPr>
          <w:rFonts w:ascii="Calibri" w:hAnsi="Calibri" w:cs="Calibri"/>
          <w:b/>
          <w:sz w:val="24"/>
          <w:szCs w:val="24"/>
        </w:rPr>
        <w:t>nico.</w:t>
      </w:r>
      <w:r w:rsidR="00DA736B" w:rsidRPr="002C57F2">
        <w:rPr>
          <w:rFonts w:ascii="Calibri" w:hAnsi="Calibri" w:cs="Calibri"/>
          <w:sz w:val="24"/>
          <w:szCs w:val="24"/>
        </w:rPr>
        <w:t xml:space="preserve"> As normas disciplinadoras da licitação serão sempre interpretadas em favor da ampliação da disputa entre os interessados, desde que não comprometam o interesse da Administração, </w:t>
      </w:r>
      <w:r w:rsidR="0058247C" w:rsidRPr="002C57F2">
        <w:rPr>
          <w:rFonts w:ascii="Calibri" w:hAnsi="Calibri" w:cs="Calibri"/>
          <w:sz w:val="24"/>
          <w:szCs w:val="24"/>
        </w:rPr>
        <w:t xml:space="preserve">a isonomia, </w:t>
      </w:r>
      <w:r w:rsidR="00DA736B" w:rsidRPr="002C57F2">
        <w:rPr>
          <w:rFonts w:ascii="Calibri" w:hAnsi="Calibri" w:cs="Calibri"/>
          <w:sz w:val="24"/>
          <w:szCs w:val="24"/>
        </w:rPr>
        <w:t>a finalidade e a segurança da contratação.</w:t>
      </w:r>
    </w:p>
    <w:p w:rsidR="00666557" w:rsidRPr="002C57F2" w:rsidRDefault="0058247C" w:rsidP="00B42C2A">
      <w:pPr>
        <w:spacing w:before="120"/>
        <w:ind w:firstLine="1418"/>
        <w:jc w:val="both"/>
        <w:rPr>
          <w:rFonts w:ascii="Calibri" w:hAnsi="Calibri" w:cs="Calibri"/>
          <w:sz w:val="24"/>
          <w:szCs w:val="24"/>
        </w:rPr>
      </w:pPr>
      <w:r w:rsidRPr="002C57F2">
        <w:rPr>
          <w:rFonts w:ascii="Calibri" w:hAnsi="Calibri" w:cs="Calibri"/>
          <w:b/>
          <w:sz w:val="24"/>
          <w:szCs w:val="24"/>
        </w:rPr>
        <w:t>Art. 6º</w:t>
      </w:r>
      <w:r w:rsidRPr="002C57F2">
        <w:rPr>
          <w:rFonts w:ascii="Calibri" w:hAnsi="Calibri" w:cs="Calibri"/>
          <w:sz w:val="24"/>
          <w:szCs w:val="24"/>
        </w:rPr>
        <w:t xml:space="preserve"> Para fins do disposto neste Decreto</w:t>
      </w:r>
      <w:proofErr w:type="gramStart"/>
      <w:r w:rsidRPr="002C57F2">
        <w:rPr>
          <w:rFonts w:ascii="Calibri" w:hAnsi="Calibri" w:cs="Calibri"/>
          <w:sz w:val="24"/>
          <w:szCs w:val="24"/>
        </w:rPr>
        <w:t>, considera-se</w:t>
      </w:r>
      <w:proofErr w:type="gramEnd"/>
      <w:r w:rsidRPr="002C57F2">
        <w:rPr>
          <w:rFonts w:ascii="Calibri" w:hAnsi="Calibri" w:cs="Calibri"/>
          <w:sz w:val="24"/>
          <w:szCs w:val="24"/>
        </w:rPr>
        <w:t>:</w:t>
      </w:r>
    </w:p>
    <w:p w:rsidR="0058247C" w:rsidRPr="002C57F2" w:rsidRDefault="0058247C" w:rsidP="00B42C2A">
      <w:pPr>
        <w:spacing w:before="120"/>
        <w:ind w:firstLine="1418"/>
        <w:jc w:val="both"/>
        <w:rPr>
          <w:rFonts w:ascii="Calibri" w:hAnsi="Calibri" w:cs="Calibri"/>
          <w:sz w:val="24"/>
          <w:szCs w:val="24"/>
        </w:rPr>
      </w:pPr>
      <w:r w:rsidRPr="002C57F2">
        <w:rPr>
          <w:rFonts w:ascii="Calibri" w:hAnsi="Calibri" w:cs="Calibri"/>
          <w:b/>
          <w:sz w:val="24"/>
          <w:szCs w:val="24"/>
        </w:rPr>
        <w:t>I -</w:t>
      </w:r>
      <w:r w:rsidRPr="002C57F2">
        <w:rPr>
          <w:rFonts w:ascii="Calibri" w:hAnsi="Calibri" w:cs="Calibri"/>
          <w:sz w:val="24"/>
          <w:szCs w:val="24"/>
        </w:rPr>
        <w:t xml:space="preserve"> bens e serviços comuns - bens cujos padrões de desempenho e qualidade possam ser objetivamente definidos pelo edital, por meio de especificações reconhecidas e usuais do mercado;</w:t>
      </w:r>
    </w:p>
    <w:p w:rsidR="0058247C" w:rsidRPr="002C57F2" w:rsidRDefault="0058247C" w:rsidP="00B42C2A">
      <w:pPr>
        <w:spacing w:before="120"/>
        <w:ind w:firstLine="1418"/>
        <w:jc w:val="both"/>
        <w:rPr>
          <w:rFonts w:ascii="Calibri" w:hAnsi="Calibri" w:cs="Calibri"/>
          <w:sz w:val="24"/>
          <w:szCs w:val="24"/>
        </w:rPr>
      </w:pPr>
      <w:r w:rsidRPr="002C57F2">
        <w:rPr>
          <w:rFonts w:ascii="Calibri" w:hAnsi="Calibri" w:cs="Calibri"/>
          <w:b/>
          <w:sz w:val="24"/>
          <w:szCs w:val="24"/>
        </w:rPr>
        <w:t>I</w:t>
      </w:r>
      <w:r w:rsidR="005D4D24" w:rsidRPr="002C57F2">
        <w:rPr>
          <w:rFonts w:ascii="Calibri" w:hAnsi="Calibri" w:cs="Calibri"/>
          <w:b/>
          <w:sz w:val="24"/>
          <w:szCs w:val="24"/>
        </w:rPr>
        <w:t>I</w:t>
      </w:r>
      <w:r w:rsidRPr="002C57F2">
        <w:rPr>
          <w:rFonts w:ascii="Calibri" w:hAnsi="Calibri" w:cs="Calibri"/>
          <w:b/>
          <w:sz w:val="24"/>
          <w:szCs w:val="24"/>
        </w:rPr>
        <w:t xml:space="preserve"> -</w:t>
      </w:r>
      <w:r w:rsidRPr="002C57F2">
        <w:rPr>
          <w:rFonts w:ascii="Calibri" w:hAnsi="Calibri" w:cs="Calibri"/>
          <w:sz w:val="24"/>
          <w:szCs w:val="24"/>
        </w:rPr>
        <w:t xml:space="preserve"> bens e serviços especiais - bens que, por sua alta heterogeneidade ou complexidade técnica, não podem ser considerados bens e serviços comuns, nos termos do inciso I;</w:t>
      </w:r>
    </w:p>
    <w:p w:rsidR="007F4B8A" w:rsidRPr="002C57F2" w:rsidRDefault="005D4D24" w:rsidP="00B42C2A">
      <w:pPr>
        <w:spacing w:before="120"/>
        <w:ind w:firstLine="1418"/>
        <w:jc w:val="both"/>
        <w:rPr>
          <w:rFonts w:ascii="Calibri" w:hAnsi="Calibri" w:cs="Calibri"/>
          <w:sz w:val="24"/>
          <w:szCs w:val="24"/>
        </w:rPr>
      </w:pPr>
      <w:r w:rsidRPr="002C57F2">
        <w:rPr>
          <w:rFonts w:ascii="Calibri" w:hAnsi="Calibri" w:cs="Calibri"/>
          <w:b/>
          <w:sz w:val="24"/>
          <w:szCs w:val="24"/>
        </w:rPr>
        <w:t>III</w:t>
      </w:r>
      <w:r w:rsidR="007F4B8A" w:rsidRPr="002C57F2">
        <w:rPr>
          <w:rFonts w:ascii="Calibri" w:hAnsi="Calibri" w:cs="Calibri"/>
          <w:b/>
          <w:sz w:val="24"/>
          <w:szCs w:val="24"/>
        </w:rPr>
        <w:t xml:space="preserve"> -</w:t>
      </w:r>
      <w:r w:rsidR="007F4B8A" w:rsidRPr="002C57F2">
        <w:rPr>
          <w:rFonts w:ascii="Calibri" w:hAnsi="Calibri" w:cs="Calibri"/>
          <w:sz w:val="24"/>
          <w:szCs w:val="24"/>
        </w:rPr>
        <w:t xml:space="preserve"> lances intermediários - lances iguais ou superiores ao menor já ofertado, porém inferiores ao último lance dado pelo próprio licitante;</w:t>
      </w:r>
    </w:p>
    <w:p w:rsidR="007F4B8A" w:rsidRPr="002C57F2" w:rsidRDefault="005D4D24" w:rsidP="00B42C2A">
      <w:pPr>
        <w:spacing w:before="120"/>
        <w:ind w:firstLine="1418"/>
        <w:jc w:val="both"/>
        <w:rPr>
          <w:rFonts w:ascii="Calibri" w:hAnsi="Calibri" w:cs="Calibri"/>
          <w:sz w:val="24"/>
          <w:szCs w:val="24"/>
        </w:rPr>
      </w:pPr>
      <w:r w:rsidRPr="002C57F2">
        <w:rPr>
          <w:rFonts w:ascii="Calibri" w:hAnsi="Calibri" w:cs="Calibri"/>
          <w:b/>
          <w:sz w:val="24"/>
          <w:szCs w:val="24"/>
        </w:rPr>
        <w:t>IV</w:t>
      </w:r>
      <w:r w:rsidR="007F4B8A" w:rsidRPr="002C57F2">
        <w:rPr>
          <w:rFonts w:ascii="Calibri" w:hAnsi="Calibri" w:cs="Calibri"/>
          <w:b/>
          <w:sz w:val="24"/>
          <w:szCs w:val="24"/>
        </w:rPr>
        <w:t xml:space="preserve"> -</w:t>
      </w:r>
      <w:r w:rsidR="007F4B8A" w:rsidRPr="002C57F2">
        <w:rPr>
          <w:rFonts w:ascii="Calibri" w:hAnsi="Calibri" w:cs="Calibri"/>
          <w:sz w:val="24"/>
          <w:szCs w:val="24"/>
        </w:rPr>
        <w:t xml:space="preserve"> obra - construção</w:t>
      </w:r>
      <w:proofErr w:type="gramStart"/>
      <w:r w:rsidR="007F4B8A" w:rsidRPr="002C57F2">
        <w:rPr>
          <w:rFonts w:ascii="Calibri" w:hAnsi="Calibri" w:cs="Calibri"/>
          <w:sz w:val="24"/>
          <w:szCs w:val="24"/>
        </w:rPr>
        <w:t>, reforma</w:t>
      </w:r>
      <w:proofErr w:type="gramEnd"/>
      <w:r w:rsidR="007F4B8A" w:rsidRPr="002C57F2">
        <w:rPr>
          <w:rFonts w:ascii="Calibri" w:hAnsi="Calibri" w:cs="Calibri"/>
          <w:sz w:val="24"/>
          <w:szCs w:val="24"/>
        </w:rPr>
        <w:t>, fabricação, recuperação ou ampliação de bem imóvel, realizada por execução direta ou indireta;</w:t>
      </w:r>
    </w:p>
    <w:p w:rsidR="007F4B8A" w:rsidRPr="002C57F2" w:rsidRDefault="007F4B8A" w:rsidP="00B42C2A">
      <w:pPr>
        <w:spacing w:before="120"/>
        <w:ind w:firstLine="1418"/>
        <w:jc w:val="both"/>
        <w:rPr>
          <w:rFonts w:ascii="Calibri" w:hAnsi="Calibri" w:cs="Calibri"/>
          <w:sz w:val="24"/>
          <w:szCs w:val="24"/>
        </w:rPr>
      </w:pPr>
      <w:r w:rsidRPr="002C57F2">
        <w:rPr>
          <w:rFonts w:ascii="Calibri" w:hAnsi="Calibri" w:cs="Calibri"/>
          <w:b/>
          <w:sz w:val="24"/>
          <w:szCs w:val="24"/>
        </w:rPr>
        <w:t>V -</w:t>
      </w:r>
      <w:r w:rsidRPr="002C57F2">
        <w:rPr>
          <w:rFonts w:ascii="Calibri" w:hAnsi="Calibri" w:cs="Calibri"/>
          <w:sz w:val="24"/>
          <w:szCs w:val="24"/>
        </w:rPr>
        <w:t xml:space="preserve"> serviço - atividade ou conjunto de atividades destinadas a obter determinada utilidade, intelectual ou material, de interesse da administração pública;</w:t>
      </w:r>
    </w:p>
    <w:p w:rsidR="007F4B8A" w:rsidRPr="002C57F2" w:rsidRDefault="007F4B8A" w:rsidP="00B42C2A">
      <w:pPr>
        <w:spacing w:before="120"/>
        <w:ind w:firstLine="1418"/>
        <w:jc w:val="both"/>
        <w:rPr>
          <w:rFonts w:ascii="Calibri" w:hAnsi="Calibri" w:cs="Calibri"/>
          <w:sz w:val="24"/>
          <w:szCs w:val="24"/>
        </w:rPr>
      </w:pPr>
      <w:r w:rsidRPr="002C57F2">
        <w:rPr>
          <w:rFonts w:ascii="Calibri" w:hAnsi="Calibri" w:cs="Calibri"/>
          <w:b/>
          <w:sz w:val="24"/>
          <w:szCs w:val="24"/>
        </w:rPr>
        <w:t>VI -</w:t>
      </w:r>
      <w:r w:rsidRPr="002C57F2">
        <w:rPr>
          <w:rFonts w:ascii="Calibri" w:hAnsi="Calibri" w:cs="Calibri"/>
          <w:sz w:val="24"/>
          <w:szCs w:val="24"/>
        </w:rPr>
        <w:t xml:space="preserve"> serviço comum de engenharia -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rsidR="00AB7C38" w:rsidRPr="002C57F2" w:rsidRDefault="00AB7C38" w:rsidP="00B42C2A">
      <w:pPr>
        <w:spacing w:before="120"/>
        <w:ind w:firstLine="1418"/>
        <w:jc w:val="both"/>
        <w:rPr>
          <w:rFonts w:ascii="Calibri" w:hAnsi="Calibri" w:cs="Calibri"/>
          <w:sz w:val="24"/>
          <w:szCs w:val="24"/>
        </w:rPr>
      </w:pPr>
      <w:r w:rsidRPr="002C57F2">
        <w:rPr>
          <w:rFonts w:ascii="Calibri" w:hAnsi="Calibri" w:cs="Calibri"/>
          <w:b/>
          <w:sz w:val="24"/>
          <w:szCs w:val="24"/>
        </w:rPr>
        <w:t>VII -</w:t>
      </w:r>
      <w:r w:rsidRPr="002C57F2">
        <w:rPr>
          <w:rFonts w:ascii="Calibri" w:hAnsi="Calibri" w:cs="Calibri"/>
          <w:sz w:val="24"/>
          <w:szCs w:val="24"/>
        </w:rPr>
        <w:t xml:space="preserve"> credenciamento </w:t>
      </w:r>
      <w:r w:rsidR="00A31BFC" w:rsidRPr="002C57F2">
        <w:rPr>
          <w:rFonts w:ascii="Calibri" w:hAnsi="Calibri" w:cs="Calibri"/>
          <w:sz w:val="24"/>
          <w:szCs w:val="24"/>
        </w:rPr>
        <w:t xml:space="preserve">- </w:t>
      </w:r>
      <w:r w:rsidRPr="002C57F2">
        <w:rPr>
          <w:rFonts w:ascii="Calibri" w:hAnsi="Calibri" w:cs="Calibri"/>
          <w:sz w:val="24"/>
          <w:szCs w:val="24"/>
        </w:rPr>
        <w:t xml:space="preserve">a comprovação de poderes, pelo licitante ou </w:t>
      </w:r>
      <w:r w:rsidR="00A31BFC" w:rsidRPr="002C57F2">
        <w:rPr>
          <w:rFonts w:ascii="Calibri" w:hAnsi="Calibri" w:cs="Calibri"/>
          <w:sz w:val="24"/>
          <w:szCs w:val="24"/>
        </w:rPr>
        <w:t xml:space="preserve">por </w:t>
      </w:r>
      <w:r w:rsidRPr="002C57F2">
        <w:rPr>
          <w:rFonts w:ascii="Calibri" w:hAnsi="Calibri" w:cs="Calibri"/>
          <w:sz w:val="24"/>
          <w:szCs w:val="24"/>
        </w:rPr>
        <w:t>seu representante, para formulação de propostas e para a prática de todos os demais atos inerentes ao certame.</w:t>
      </w:r>
    </w:p>
    <w:p w:rsidR="007F4B8A" w:rsidRPr="002C57F2" w:rsidRDefault="007F4B8A" w:rsidP="00B42C2A">
      <w:pPr>
        <w:spacing w:before="120"/>
        <w:ind w:firstLine="1418"/>
        <w:jc w:val="both"/>
        <w:rPr>
          <w:rFonts w:ascii="Calibri" w:hAnsi="Calibri" w:cs="Calibri"/>
          <w:sz w:val="24"/>
          <w:szCs w:val="24"/>
        </w:rPr>
      </w:pPr>
      <w:r w:rsidRPr="002C57F2">
        <w:rPr>
          <w:rFonts w:ascii="Calibri" w:hAnsi="Calibri" w:cs="Calibri"/>
          <w:b/>
          <w:sz w:val="24"/>
          <w:szCs w:val="24"/>
        </w:rPr>
        <w:t>§ 1º</w:t>
      </w:r>
      <w:proofErr w:type="gramStart"/>
      <w:r w:rsidRPr="002C57F2">
        <w:rPr>
          <w:rFonts w:ascii="Calibri" w:hAnsi="Calibri" w:cs="Calibri"/>
          <w:sz w:val="24"/>
          <w:szCs w:val="24"/>
        </w:rPr>
        <w:t xml:space="preserve">  </w:t>
      </w:r>
      <w:proofErr w:type="gramEnd"/>
      <w:r w:rsidRPr="002C57F2">
        <w:rPr>
          <w:rFonts w:ascii="Calibri" w:hAnsi="Calibri" w:cs="Calibri"/>
          <w:sz w:val="24"/>
          <w:szCs w:val="24"/>
        </w:rPr>
        <w:t>A classificação de bens e serviços como comuns depende de exame predominantemente fático e de natureza técnica.</w:t>
      </w:r>
    </w:p>
    <w:p w:rsidR="007F4B8A" w:rsidRPr="002C57F2" w:rsidRDefault="007F4B8A" w:rsidP="00B42C2A">
      <w:pPr>
        <w:spacing w:before="120"/>
        <w:ind w:firstLine="1418"/>
        <w:jc w:val="both"/>
        <w:rPr>
          <w:rFonts w:ascii="Calibri" w:hAnsi="Calibri" w:cs="Calibri"/>
          <w:sz w:val="24"/>
          <w:szCs w:val="24"/>
        </w:rPr>
      </w:pPr>
      <w:r w:rsidRPr="002C57F2">
        <w:rPr>
          <w:rFonts w:ascii="Calibri" w:hAnsi="Calibri" w:cs="Calibri"/>
          <w:b/>
          <w:sz w:val="24"/>
          <w:szCs w:val="24"/>
        </w:rPr>
        <w:t>§ 2º</w:t>
      </w:r>
      <w:proofErr w:type="gramStart"/>
      <w:r w:rsidRPr="002C57F2">
        <w:rPr>
          <w:rFonts w:ascii="Calibri" w:hAnsi="Calibri" w:cs="Calibri"/>
          <w:sz w:val="24"/>
          <w:szCs w:val="24"/>
        </w:rPr>
        <w:t xml:space="preserve">  </w:t>
      </w:r>
      <w:proofErr w:type="gramEnd"/>
      <w:r w:rsidRPr="002C57F2">
        <w:rPr>
          <w:rFonts w:ascii="Calibri" w:hAnsi="Calibri" w:cs="Calibri"/>
          <w:sz w:val="24"/>
          <w:szCs w:val="24"/>
        </w:rPr>
        <w:t xml:space="preserve">Os bens e serviços que envolverem o desenvolvimento de soluções específicas de natureza intelectual, científica e técnica, caso possam ser definidos nos termos do disposto no inciso I do caput, </w:t>
      </w:r>
      <w:r w:rsidR="00885A5F" w:rsidRPr="002C57F2">
        <w:rPr>
          <w:rFonts w:ascii="Calibri" w:hAnsi="Calibri" w:cs="Calibri"/>
          <w:sz w:val="24"/>
          <w:szCs w:val="24"/>
        </w:rPr>
        <w:t>poderão ser</w:t>
      </w:r>
      <w:r w:rsidRPr="002C57F2">
        <w:rPr>
          <w:rFonts w:ascii="Calibri" w:hAnsi="Calibri" w:cs="Calibri"/>
          <w:sz w:val="24"/>
          <w:szCs w:val="24"/>
        </w:rPr>
        <w:t xml:space="preserve"> licitados por pregão</w:t>
      </w:r>
      <w:r w:rsidR="00885A5F" w:rsidRPr="002C57F2">
        <w:rPr>
          <w:rFonts w:ascii="Calibri" w:hAnsi="Calibri" w:cs="Calibri"/>
          <w:sz w:val="24"/>
          <w:szCs w:val="24"/>
        </w:rPr>
        <w:t>.</w:t>
      </w:r>
    </w:p>
    <w:p w:rsidR="00837E65" w:rsidRPr="002C57F2" w:rsidRDefault="00837E65"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Seção III</w:t>
      </w:r>
    </w:p>
    <w:p w:rsidR="00837E65" w:rsidRPr="002C57F2" w:rsidRDefault="00837E65" w:rsidP="00B42C2A">
      <w:pPr>
        <w:spacing w:before="120"/>
        <w:ind w:firstLine="1418"/>
        <w:jc w:val="center"/>
        <w:rPr>
          <w:rFonts w:ascii="Calibri" w:hAnsi="Calibri" w:cs="Calibri"/>
          <w:sz w:val="24"/>
          <w:szCs w:val="24"/>
        </w:rPr>
      </w:pPr>
      <w:r w:rsidRPr="002C57F2">
        <w:rPr>
          <w:rFonts w:ascii="Calibri" w:hAnsi="Calibri" w:cs="Calibri"/>
          <w:b/>
          <w:bCs/>
          <w:sz w:val="24"/>
          <w:szCs w:val="24"/>
        </w:rPr>
        <w:t xml:space="preserve">Etapas e </w:t>
      </w:r>
      <w:r w:rsidR="00E5764E" w:rsidRPr="002C57F2">
        <w:rPr>
          <w:rFonts w:ascii="Calibri" w:hAnsi="Calibri" w:cs="Calibri"/>
          <w:b/>
          <w:bCs/>
          <w:sz w:val="24"/>
          <w:szCs w:val="24"/>
        </w:rPr>
        <w:t xml:space="preserve">documentação </w:t>
      </w:r>
      <w:r w:rsidRPr="002C57F2">
        <w:rPr>
          <w:rFonts w:ascii="Calibri" w:hAnsi="Calibri" w:cs="Calibri"/>
          <w:b/>
          <w:bCs/>
          <w:sz w:val="24"/>
          <w:szCs w:val="24"/>
        </w:rPr>
        <w:t xml:space="preserve">do </w:t>
      </w:r>
      <w:r w:rsidR="00E5764E" w:rsidRPr="002C57F2">
        <w:rPr>
          <w:rFonts w:ascii="Calibri" w:hAnsi="Calibri" w:cs="Calibri"/>
          <w:b/>
          <w:bCs/>
          <w:sz w:val="24"/>
          <w:szCs w:val="24"/>
        </w:rPr>
        <w:t>p</w:t>
      </w:r>
      <w:r w:rsidRPr="002C57F2">
        <w:rPr>
          <w:rFonts w:ascii="Calibri" w:hAnsi="Calibri" w:cs="Calibri"/>
          <w:b/>
          <w:bCs/>
          <w:sz w:val="24"/>
          <w:szCs w:val="24"/>
        </w:rPr>
        <w:t>rocesso</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847E8C" w:rsidRPr="002C57F2">
        <w:rPr>
          <w:rFonts w:ascii="Calibri" w:hAnsi="Calibri" w:cs="Calibri"/>
          <w:b/>
          <w:sz w:val="24"/>
          <w:szCs w:val="24"/>
        </w:rPr>
        <w:t>7</w:t>
      </w:r>
      <w:r w:rsidRPr="002C57F2">
        <w:rPr>
          <w:rFonts w:ascii="Calibri" w:hAnsi="Calibri" w:cs="Calibri"/>
          <w:b/>
          <w:sz w:val="24"/>
          <w:szCs w:val="24"/>
        </w:rPr>
        <w:t>º</w:t>
      </w:r>
      <w:r w:rsidRPr="002C57F2">
        <w:rPr>
          <w:rFonts w:ascii="Calibri" w:hAnsi="Calibri" w:cs="Calibri"/>
          <w:sz w:val="24"/>
          <w:szCs w:val="24"/>
        </w:rPr>
        <w:t xml:space="preserve"> A realização do pregão observará as seguintes etapas sucessivas:</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lastRenderedPageBreak/>
        <w:t>I -</w:t>
      </w:r>
      <w:r w:rsidRPr="002C57F2">
        <w:rPr>
          <w:rFonts w:ascii="Calibri" w:hAnsi="Calibri" w:cs="Calibri"/>
          <w:sz w:val="24"/>
          <w:szCs w:val="24"/>
        </w:rPr>
        <w:t xml:space="preserve"> planejamento da contratação;</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II </w:t>
      </w:r>
      <w:r w:rsidRPr="002C57F2">
        <w:rPr>
          <w:rFonts w:ascii="Calibri" w:hAnsi="Calibri" w:cs="Calibri"/>
          <w:sz w:val="24"/>
          <w:szCs w:val="24"/>
        </w:rPr>
        <w:t>- publicação do aviso de edital;</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III </w:t>
      </w:r>
      <w:r w:rsidRPr="002C57F2">
        <w:rPr>
          <w:rFonts w:ascii="Calibri" w:hAnsi="Calibri" w:cs="Calibri"/>
          <w:sz w:val="24"/>
          <w:szCs w:val="24"/>
        </w:rPr>
        <w:t>- apresentação de propostas e de documentos de habilitação;</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IV –</w:t>
      </w:r>
      <w:r w:rsidRPr="002C57F2">
        <w:rPr>
          <w:rFonts w:ascii="Calibri" w:hAnsi="Calibri" w:cs="Calibri"/>
          <w:sz w:val="24"/>
          <w:szCs w:val="24"/>
        </w:rPr>
        <w:t xml:space="preserve"> abertura da sessão pública e envio de lances, ou fase competitiva;</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V -</w:t>
      </w:r>
      <w:r w:rsidRPr="002C57F2">
        <w:rPr>
          <w:rFonts w:ascii="Calibri" w:hAnsi="Calibri" w:cs="Calibri"/>
          <w:sz w:val="24"/>
          <w:szCs w:val="24"/>
        </w:rPr>
        <w:t xml:space="preserve"> julgamento;</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VI -</w:t>
      </w:r>
      <w:r w:rsidRPr="002C57F2">
        <w:rPr>
          <w:rFonts w:ascii="Calibri" w:hAnsi="Calibri" w:cs="Calibri"/>
          <w:sz w:val="24"/>
          <w:szCs w:val="24"/>
        </w:rPr>
        <w:t xml:space="preserve"> habilitação;</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VII -</w:t>
      </w:r>
      <w:r w:rsidRPr="002C57F2">
        <w:rPr>
          <w:rFonts w:ascii="Calibri" w:hAnsi="Calibri" w:cs="Calibri"/>
          <w:sz w:val="24"/>
          <w:szCs w:val="24"/>
        </w:rPr>
        <w:t xml:space="preserve"> recursal;</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VIII -</w:t>
      </w:r>
      <w:r w:rsidRPr="002C57F2">
        <w:rPr>
          <w:rFonts w:ascii="Calibri" w:hAnsi="Calibri" w:cs="Calibri"/>
          <w:sz w:val="24"/>
          <w:szCs w:val="24"/>
        </w:rPr>
        <w:t xml:space="preserve"> adjudicação; e</w:t>
      </w:r>
    </w:p>
    <w:p w:rsidR="00651955" w:rsidRPr="002C57F2" w:rsidRDefault="00651955" w:rsidP="00B42C2A">
      <w:pPr>
        <w:spacing w:before="120"/>
        <w:ind w:firstLine="1418"/>
        <w:jc w:val="both"/>
        <w:rPr>
          <w:rFonts w:ascii="Calibri" w:hAnsi="Calibri" w:cs="Calibri"/>
          <w:sz w:val="24"/>
          <w:szCs w:val="24"/>
        </w:rPr>
      </w:pPr>
      <w:r w:rsidRPr="002C57F2">
        <w:rPr>
          <w:rFonts w:ascii="Calibri" w:hAnsi="Calibri" w:cs="Calibri"/>
          <w:b/>
          <w:sz w:val="24"/>
          <w:szCs w:val="24"/>
        </w:rPr>
        <w:t>IX -</w:t>
      </w:r>
      <w:r w:rsidRPr="002C57F2">
        <w:rPr>
          <w:rFonts w:ascii="Calibri" w:hAnsi="Calibri" w:cs="Calibri"/>
          <w:sz w:val="24"/>
          <w:szCs w:val="24"/>
        </w:rPr>
        <w:t xml:space="preserve"> homologação.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Art. 8º</w:t>
      </w:r>
      <w:proofErr w:type="gramStart"/>
      <w:r w:rsidRPr="002C57F2">
        <w:rPr>
          <w:rFonts w:ascii="Calibri" w:hAnsi="Calibri" w:cs="Calibri"/>
          <w:sz w:val="24"/>
          <w:szCs w:val="24"/>
        </w:rPr>
        <w:t xml:space="preserve">  </w:t>
      </w:r>
      <w:proofErr w:type="gramEnd"/>
      <w:r w:rsidRPr="002C57F2">
        <w:rPr>
          <w:rFonts w:ascii="Calibri" w:hAnsi="Calibri" w:cs="Calibri"/>
          <w:sz w:val="24"/>
          <w:szCs w:val="24"/>
        </w:rPr>
        <w:t>O processo relativo ao pregão será instruído com os seguintes documentos, no mínimo: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I -</w:t>
      </w:r>
      <w:r w:rsidRPr="002C57F2">
        <w:rPr>
          <w:rFonts w:ascii="Calibri" w:hAnsi="Calibri" w:cs="Calibri"/>
          <w:sz w:val="24"/>
          <w:szCs w:val="24"/>
        </w:rPr>
        <w:t xml:space="preserve"> estudo técnico preliminar, quando necessário;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II -</w:t>
      </w:r>
      <w:r w:rsidRPr="002C57F2">
        <w:rPr>
          <w:rFonts w:ascii="Calibri" w:hAnsi="Calibri" w:cs="Calibri"/>
          <w:sz w:val="24"/>
          <w:szCs w:val="24"/>
        </w:rPr>
        <w:t xml:space="preserve"> termo de referência;</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III -</w:t>
      </w:r>
      <w:r w:rsidRPr="002C57F2">
        <w:rPr>
          <w:rFonts w:ascii="Calibri" w:hAnsi="Calibri" w:cs="Calibri"/>
          <w:sz w:val="24"/>
          <w:szCs w:val="24"/>
        </w:rPr>
        <w:t xml:space="preserve"> planilha estimativa de despesa;</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IV -</w:t>
      </w:r>
      <w:r w:rsidRPr="002C57F2">
        <w:rPr>
          <w:rFonts w:ascii="Calibri" w:hAnsi="Calibri" w:cs="Calibri"/>
          <w:sz w:val="24"/>
          <w:szCs w:val="24"/>
        </w:rPr>
        <w:t xml:space="preserve"> previsão dos recursos orçamentários necessários, com a indicação das rubricas, exceto na hipótese de pregão para registro de preços;</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V -</w:t>
      </w:r>
      <w:r w:rsidRPr="002C57F2">
        <w:rPr>
          <w:rFonts w:ascii="Calibri" w:hAnsi="Calibri" w:cs="Calibri"/>
          <w:sz w:val="24"/>
          <w:szCs w:val="24"/>
        </w:rPr>
        <w:t xml:space="preserve"> autorização de abertura da licitação;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VI -</w:t>
      </w:r>
      <w:r w:rsidRPr="002C57F2">
        <w:rPr>
          <w:rFonts w:ascii="Calibri" w:hAnsi="Calibri" w:cs="Calibri"/>
          <w:sz w:val="24"/>
          <w:szCs w:val="24"/>
        </w:rPr>
        <w:t xml:space="preserve"> designação do pregoeiro e da equipe de apoio;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VII -</w:t>
      </w:r>
      <w:r w:rsidRPr="002C57F2">
        <w:rPr>
          <w:rFonts w:ascii="Calibri" w:hAnsi="Calibri" w:cs="Calibri"/>
          <w:sz w:val="24"/>
          <w:szCs w:val="24"/>
        </w:rPr>
        <w:t xml:space="preserve"> </w:t>
      </w:r>
      <w:proofErr w:type="gramStart"/>
      <w:r w:rsidRPr="002C57F2">
        <w:rPr>
          <w:rFonts w:ascii="Calibri" w:hAnsi="Calibri" w:cs="Calibri"/>
          <w:sz w:val="24"/>
          <w:szCs w:val="24"/>
        </w:rPr>
        <w:t>edital e respectivos anexos</w:t>
      </w:r>
      <w:proofErr w:type="gramEnd"/>
      <w:r w:rsidRPr="002C57F2">
        <w:rPr>
          <w:rFonts w:ascii="Calibri" w:hAnsi="Calibri" w:cs="Calibri"/>
          <w:sz w:val="24"/>
          <w:szCs w:val="24"/>
        </w:rPr>
        <w:t>;</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VIII -</w:t>
      </w:r>
      <w:r w:rsidRPr="002C57F2">
        <w:rPr>
          <w:rFonts w:ascii="Calibri" w:hAnsi="Calibri" w:cs="Calibri"/>
          <w:sz w:val="24"/>
          <w:szCs w:val="24"/>
        </w:rPr>
        <w:t xml:space="preserve"> minuta do termo do contrato, ou instrumento equivalente, ou minuta da ata de registro de preços, conforme o caso;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IX -</w:t>
      </w:r>
      <w:r w:rsidRPr="002C57F2">
        <w:rPr>
          <w:rFonts w:ascii="Calibri" w:hAnsi="Calibri" w:cs="Calibri"/>
          <w:sz w:val="24"/>
          <w:szCs w:val="24"/>
        </w:rPr>
        <w:t xml:space="preserve"> parecer jurídico;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X -</w:t>
      </w:r>
      <w:r w:rsidRPr="002C57F2">
        <w:rPr>
          <w:rFonts w:ascii="Calibri" w:hAnsi="Calibri" w:cs="Calibri"/>
          <w:sz w:val="24"/>
          <w:szCs w:val="24"/>
        </w:rPr>
        <w:t xml:space="preserve"> documentação exigida e apresentada para a habilitação;</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XI-</w:t>
      </w:r>
      <w:r w:rsidRPr="002C57F2">
        <w:rPr>
          <w:rFonts w:ascii="Calibri" w:hAnsi="Calibri" w:cs="Calibri"/>
          <w:sz w:val="24"/>
          <w:szCs w:val="24"/>
        </w:rPr>
        <w:t xml:space="preserve"> proposta de preços do licitante;</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XII -</w:t>
      </w:r>
      <w:r w:rsidRPr="002C57F2">
        <w:rPr>
          <w:rFonts w:ascii="Calibri" w:hAnsi="Calibri" w:cs="Calibri"/>
          <w:sz w:val="24"/>
          <w:szCs w:val="24"/>
        </w:rPr>
        <w:t xml:space="preserve"> ata da sessão pública</w:t>
      </w:r>
      <w:r w:rsidR="00966F16" w:rsidRPr="002C57F2">
        <w:rPr>
          <w:rFonts w:ascii="Calibri" w:hAnsi="Calibri" w:cs="Calibri"/>
          <w:sz w:val="24"/>
          <w:szCs w:val="24"/>
        </w:rPr>
        <w:t>;</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XIII -</w:t>
      </w:r>
      <w:r w:rsidRPr="002C57F2">
        <w:rPr>
          <w:rFonts w:ascii="Calibri" w:hAnsi="Calibri" w:cs="Calibri"/>
          <w:sz w:val="24"/>
          <w:szCs w:val="24"/>
        </w:rPr>
        <w:t xml:space="preserve"> comprovantes das publicações:</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sz w:val="24"/>
          <w:szCs w:val="24"/>
        </w:rPr>
        <w:t>a) do aviso do edital;</w:t>
      </w:r>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b) do extrato do contrato; </w:t>
      </w:r>
      <w:proofErr w:type="gramStart"/>
      <w:r w:rsidRPr="002C57F2">
        <w:rPr>
          <w:rFonts w:ascii="Calibri" w:hAnsi="Calibri" w:cs="Calibri"/>
          <w:sz w:val="24"/>
          <w:szCs w:val="24"/>
        </w:rPr>
        <w:t>e</w:t>
      </w:r>
      <w:proofErr w:type="gramEnd"/>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c) dos demais atos cuja publicidade seja exigida; </w:t>
      </w:r>
      <w:proofErr w:type="gramStart"/>
      <w:r w:rsidRPr="002C57F2">
        <w:rPr>
          <w:rFonts w:ascii="Calibri" w:hAnsi="Calibri" w:cs="Calibri"/>
          <w:sz w:val="24"/>
          <w:szCs w:val="24"/>
        </w:rPr>
        <w:t>e</w:t>
      </w:r>
      <w:proofErr w:type="gramEnd"/>
    </w:p>
    <w:p w:rsidR="00E5764E" w:rsidRPr="002C57F2" w:rsidRDefault="00E5764E" w:rsidP="00B42C2A">
      <w:pPr>
        <w:spacing w:before="120"/>
        <w:ind w:firstLine="1418"/>
        <w:jc w:val="both"/>
        <w:rPr>
          <w:rFonts w:ascii="Calibri" w:hAnsi="Calibri" w:cs="Calibri"/>
          <w:sz w:val="24"/>
          <w:szCs w:val="24"/>
        </w:rPr>
      </w:pPr>
      <w:r w:rsidRPr="002C57F2">
        <w:rPr>
          <w:rFonts w:ascii="Calibri" w:hAnsi="Calibri" w:cs="Calibri"/>
          <w:b/>
          <w:sz w:val="24"/>
          <w:szCs w:val="24"/>
        </w:rPr>
        <w:t>XIV -</w:t>
      </w:r>
      <w:r w:rsidRPr="002C57F2">
        <w:rPr>
          <w:rFonts w:ascii="Calibri" w:hAnsi="Calibri" w:cs="Calibri"/>
          <w:sz w:val="24"/>
          <w:szCs w:val="24"/>
        </w:rPr>
        <w:t xml:space="preserve"> ato</w:t>
      </w:r>
      <w:r w:rsidR="002F4893" w:rsidRPr="002C57F2">
        <w:rPr>
          <w:rFonts w:ascii="Calibri" w:hAnsi="Calibri" w:cs="Calibri"/>
          <w:sz w:val="24"/>
          <w:szCs w:val="24"/>
        </w:rPr>
        <w:t>s</w:t>
      </w:r>
      <w:r w:rsidRPr="002C57F2">
        <w:rPr>
          <w:rFonts w:ascii="Calibri" w:hAnsi="Calibri" w:cs="Calibri"/>
          <w:sz w:val="24"/>
          <w:szCs w:val="24"/>
        </w:rPr>
        <w:t xml:space="preserve"> de</w:t>
      </w:r>
      <w:r w:rsidR="00966F16" w:rsidRPr="002C57F2">
        <w:rPr>
          <w:rFonts w:ascii="Calibri" w:hAnsi="Calibri" w:cs="Calibri"/>
          <w:sz w:val="24"/>
          <w:szCs w:val="24"/>
        </w:rPr>
        <w:t xml:space="preserve"> a</w:t>
      </w:r>
      <w:r w:rsidR="009D14EC" w:rsidRPr="002C57F2">
        <w:rPr>
          <w:rFonts w:ascii="Calibri" w:hAnsi="Calibri" w:cs="Calibri"/>
          <w:sz w:val="24"/>
          <w:szCs w:val="24"/>
        </w:rPr>
        <w:t>djudicação e</w:t>
      </w:r>
      <w:r w:rsidRPr="002C57F2">
        <w:rPr>
          <w:rFonts w:ascii="Calibri" w:hAnsi="Calibri" w:cs="Calibri"/>
          <w:sz w:val="24"/>
          <w:szCs w:val="24"/>
        </w:rPr>
        <w:t xml:space="preserve"> </w:t>
      </w:r>
      <w:r w:rsidR="002F4893" w:rsidRPr="002C57F2">
        <w:rPr>
          <w:rFonts w:ascii="Calibri" w:hAnsi="Calibri" w:cs="Calibri"/>
          <w:sz w:val="24"/>
          <w:szCs w:val="24"/>
        </w:rPr>
        <w:t xml:space="preserve">de </w:t>
      </w:r>
      <w:r w:rsidRPr="002C57F2">
        <w:rPr>
          <w:rFonts w:ascii="Calibri" w:hAnsi="Calibri" w:cs="Calibri"/>
          <w:sz w:val="24"/>
          <w:szCs w:val="24"/>
        </w:rPr>
        <w:t>homologação.</w:t>
      </w:r>
    </w:p>
    <w:p w:rsidR="00666557" w:rsidRPr="002C57F2" w:rsidRDefault="000C2AC4" w:rsidP="00B42C2A">
      <w:pPr>
        <w:spacing w:before="120"/>
        <w:ind w:firstLine="1418"/>
        <w:jc w:val="both"/>
        <w:rPr>
          <w:rFonts w:ascii="Calibri" w:hAnsi="Calibri" w:cs="Calibri"/>
          <w:sz w:val="24"/>
          <w:szCs w:val="24"/>
        </w:rPr>
      </w:pPr>
      <w:r w:rsidRPr="002C57F2">
        <w:rPr>
          <w:rFonts w:ascii="Calibri" w:hAnsi="Calibri" w:cs="Calibri"/>
          <w:b/>
          <w:sz w:val="24"/>
          <w:szCs w:val="24"/>
        </w:rPr>
        <w:t>§1º</w:t>
      </w:r>
      <w:r w:rsidR="00F671D1" w:rsidRPr="002C57F2">
        <w:rPr>
          <w:rFonts w:ascii="Calibri" w:hAnsi="Calibri" w:cs="Calibri"/>
          <w:sz w:val="24"/>
          <w:szCs w:val="24"/>
        </w:rPr>
        <w:t xml:space="preserve"> A ata da sessão deverá conter</w:t>
      </w:r>
      <w:r w:rsidR="001B0569" w:rsidRPr="002C57F2">
        <w:rPr>
          <w:rFonts w:ascii="Calibri" w:hAnsi="Calibri" w:cs="Calibri"/>
          <w:sz w:val="24"/>
          <w:szCs w:val="24"/>
        </w:rPr>
        <w:t xml:space="preserve"> o registro</w:t>
      </w:r>
      <w:r w:rsidR="00F671D1" w:rsidRPr="002C57F2">
        <w:rPr>
          <w:rFonts w:ascii="Calibri" w:hAnsi="Calibri" w:cs="Calibri"/>
          <w:sz w:val="24"/>
          <w:szCs w:val="24"/>
        </w:rPr>
        <w:t xml:space="preserve"> </w:t>
      </w:r>
      <w:r w:rsidR="001B0569" w:rsidRPr="002C57F2">
        <w:rPr>
          <w:rFonts w:ascii="Calibri" w:hAnsi="Calibri" w:cs="Calibri"/>
          <w:sz w:val="24"/>
          <w:szCs w:val="24"/>
        </w:rPr>
        <w:t xml:space="preserve">dos licitantes participantes; das propostas apresentadas; dos avisos, esclarecimentos e impugnações; dos lances ofertados, na ordem de classificação; da suspensão e </w:t>
      </w:r>
      <w:r w:rsidRPr="002C57F2">
        <w:rPr>
          <w:rFonts w:ascii="Calibri" w:hAnsi="Calibri" w:cs="Calibri"/>
          <w:sz w:val="24"/>
          <w:szCs w:val="24"/>
        </w:rPr>
        <w:t>d</w:t>
      </w:r>
      <w:r w:rsidR="001B0569" w:rsidRPr="002C57F2">
        <w:rPr>
          <w:rFonts w:ascii="Calibri" w:hAnsi="Calibri" w:cs="Calibri"/>
          <w:sz w:val="24"/>
          <w:szCs w:val="24"/>
        </w:rPr>
        <w:t>o reinício da sessão, se for o caso;</w:t>
      </w:r>
      <w:r w:rsidRPr="002C57F2">
        <w:rPr>
          <w:rFonts w:ascii="Calibri" w:hAnsi="Calibri" w:cs="Calibri"/>
          <w:sz w:val="24"/>
          <w:szCs w:val="24"/>
        </w:rPr>
        <w:t xml:space="preserve"> d</w:t>
      </w:r>
      <w:r w:rsidR="001B0569" w:rsidRPr="002C57F2">
        <w:rPr>
          <w:rFonts w:ascii="Calibri" w:hAnsi="Calibri" w:cs="Calibri"/>
          <w:sz w:val="24"/>
          <w:szCs w:val="24"/>
        </w:rPr>
        <w:t>a aceitabilidade da proposta de preço;</w:t>
      </w:r>
      <w:r w:rsidRPr="002C57F2">
        <w:rPr>
          <w:rFonts w:ascii="Calibri" w:hAnsi="Calibri" w:cs="Calibri"/>
          <w:sz w:val="24"/>
          <w:szCs w:val="24"/>
        </w:rPr>
        <w:t xml:space="preserve"> d</w:t>
      </w:r>
      <w:r w:rsidR="001B0569" w:rsidRPr="002C57F2">
        <w:rPr>
          <w:rFonts w:ascii="Calibri" w:hAnsi="Calibri" w:cs="Calibri"/>
          <w:sz w:val="24"/>
          <w:szCs w:val="24"/>
        </w:rPr>
        <w:t>a habilitação;</w:t>
      </w:r>
      <w:r w:rsidRPr="002C57F2">
        <w:rPr>
          <w:rFonts w:ascii="Calibri" w:hAnsi="Calibri" w:cs="Calibri"/>
          <w:sz w:val="24"/>
          <w:szCs w:val="24"/>
        </w:rPr>
        <w:t xml:space="preserve"> d</w:t>
      </w:r>
      <w:r w:rsidR="001B0569" w:rsidRPr="002C57F2">
        <w:rPr>
          <w:rFonts w:ascii="Calibri" w:hAnsi="Calibri" w:cs="Calibri"/>
          <w:sz w:val="24"/>
          <w:szCs w:val="24"/>
        </w:rPr>
        <w:t>a decisão sobre o saneamento de erros ou falhas na proposta ou na documentação;</w:t>
      </w:r>
      <w:r w:rsidRPr="002C57F2">
        <w:rPr>
          <w:rFonts w:ascii="Calibri" w:hAnsi="Calibri" w:cs="Calibri"/>
          <w:sz w:val="24"/>
          <w:szCs w:val="24"/>
        </w:rPr>
        <w:t xml:space="preserve"> d</w:t>
      </w:r>
      <w:r w:rsidR="001B0569" w:rsidRPr="002C57F2">
        <w:rPr>
          <w:rFonts w:ascii="Calibri" w:hAnsi="Calibri" w:cs="Calibri"/>
          <w:sz w:val="24"/>
          <w:szCs w:val="24"/>
        </w:rPr>
        <w:t xml:space="preserve">os recursos interpostos, </w:t>
      </w:r>
      <w:r w:rsidRPr="002C57F2">
        <w:rPr>
          <w:rFonts w:ascii="Calibri" w:hAnsi="Calibri" w:cs="Calibri"/>
          <w:sz w:val="24"/>
          <w:szCs w:val="24"/>
        </w:rPr>
        <w:t>d</w:t>
      </w:r>
      <w:r w:rsidR="001B0569" w:rsidRPr="002C57F2">
        <w:rPr>
          <w:rFonts w:ascii="Calibri" w:hAnsi="Calibri" w:cs="Calibri"/>
          <w:sz w:val="24"/>
          <w:szCs w:val="24"/>
        </w:rPr>
        <w:t>as respectivas análises e as decisões; e</w:t>
      </w:r>
      <w:r w:rsidRPr="002C57F2">
        <w:rPr>
          <w:rFonts w:ascii="Calibri" w:hAnsi="Calibri" w:cs="Calibri"/>
          <w:sz w:val="24"/>
          <w:szCs w:val="24"/>
        </w:rPr>
        <w:t xml:space="preserve"> d</w:t>
      </w:r>
      <w:r w:rsidR="001B0569" w:rsidRPr="002C57F2">
        <w:rPr>
          <w:rFonts w:ascii="Calibri" w:hAnsi="Calibri" w:cs="Calibri"/>
          <w:sz w:val="24"/>
          <w:szCs w:val="24"/>
        </w:rPr>
        <w:t>o resultado da licitação</w:t>
      </w:r>
      <w:r w:rsidRPr="002C57F2">
        <w:rPr>
          <w:rFonts w:ascii="Calibri" w:hAnsi="Calibri" w:cs="Calibri"/>
          <w:sz w:val="24"/>
          <w:szCs w:val="24"/>
        </w:rPr>
        <w:t>, dentre outros registros.</w:t>
      </w:r>
    </w:p>
    <w:p w:rsidR="00DF537A" w:rsidRPr="002C57F2" w:rsidRDefault="00DF537A" w:rsidP="00B42C2A">
      <w:pPr>
        <w:spacing w:before="120"/>
        <w:ind w:firstLine="1418"/>
        <w:jc w:val="both"/>
        <w:rPr>
          <w:rFonts w:ascii="Calibri" w:hAnsi="Calibri" w:cs="Calibri"/>
          <w:sz w:val="24"/>
          <w:szCs w:val="24"/>
        </w:rPr>
      </w:pPr>
      <w:r w:rsidRPr="002C57F2">
        <w:rPr>
          <w:rFonts w:ascii="Calibri" w:hAnsi="Calibri" w:cs="Calibri"/>
          <w:b/>
          <w:sz w:val="24"/>
          <w:szCs w:val="24"/>
        </w:rPr>
        <w:lastRenderedPageBreak/>
        <w:t>§2º</w:t>
      </w:r>
      <w:r w:rsidRPr="002C57F2">
        <w:rPr>
          <w:rFonts w:ascii="Calibri" w:hAnsi="Calibri" w:cs="Calibri"/>
          <w:sz w:val="24"/>
          <w:szCs w:val="24"/>
        </w:rPr>
        <w:t xml:space="preserve"> Em se tratando de pregão presencial, na ocorrência de suspensão e reinício da sessão, será lavrada uma ata ao final de cada reunião, com os registro</w:t>
      </w:r>
      <w:r w:rsidR="00937AD3" w:rsidRPr="002C57F2">
        <w:rPr>
          <w:rFonts w:ascii="Calibri" w:hAnsi="Calibri" w:cs="Calibri"/>
          <w:sz w:val="24"/>
          <w:szCs w:val="24"/>
        </w:rPr>
        <w:t>s</w:t>
      </w:r>
      <w:r w:rsidRPr="002C57F2">
        <w:rPr>
          <w:rFonts w:ascii="Calibri" w:hAnsi="Calibri" w:cs="Calibri"/>
          <w:sz w:val="24"/>
          <w:szCs w:val="24"/>
        </w:rPr>
        <w:t xml:space="preserve"> dos atos realizados até o momento, oportunizando aos presentes à assinatura do documento.</w:t>
      </w:r>
    </w:p>
    <w:p w:rsidR="004711CF" w:rsidRPr="002C57F2" w:rsidRDefault="004711CF"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Seção IV</w:t>
      </w:r>
    </w:p>
    <w:p w:rsidR="004711CF" w:rsidRPr="002C57F2" w:rsidRDefault="004711CF" w:rsidP="00B42C2A">
      <w:pPr>
        <w:spacing w:before="120"/>
        <w:ind w:firstLine="1418"/>
        <w:jc w:val="center"/>
        <w:rPr>
          <w:rFonts w:ascii="Calibri" w:hAnsi="Calibri" w:cs="Calibri"/>
          <w:sz w:val="24"/>
          <w:szCs w:val="24"/>
        </w:rPr>
      </w:pPr>
      <w:r w:rsidRPr="002C57F2">
        <w:rPr>
          <w:rFonts w:ascii="Calibri" w:hAnsi="Calibri" w:cs="Calibri"/>
          <w:b/>
          <w:bCs/>
          <w:sz w:val="24"/>
          <w:szCs w:val="24"/>
        </w:rPr>
        <w:t>Da condução do processo</w:t>
      </w:r>
    </w:p>
    <w:p w:rsidR="00DA736B"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4711CF" w:rsidRPr="002C57F2">
        <w:rPr>
          <w:rFonts w:ascii="Calibri" w:hAnsi="Calibri" w:cs="Calibri"/>
          <w:b/>
          <w:sz w:val="24"/>
          <w:szCs w:val="24"/>
        </w:rPr>
        <w:t>9</w:t>
      </w:r>
      <w:r w:rsidRPr="002C57F2">
        <w:rPr>
          <w:rFonts w:ascii="Calibri" w:hAnsi="Calibri" w:cs="Calibri"/>
          <w:b/>
          <w:sz w:val="24"/>
          <w:szCs w:val="24"/>
          <w:u w:val="single"/>
          <w:vertAlign w:val="superscript"/>
        </w:rPr>
        <w:t>o</w:t>
      </w:r>
      <w:r w:rsidRPr="002C57F2">
        <w:rPr>
          <w:rFonts w:ascii="Calibri" w:hAnsi="Calibri" w:cs="Calibri"/>
          <w:sz w:val="24"/>
          <w:szCs w:val="24"/>
        </w:rPr>
        <w:t xml:space="preserve"> À autoridade competente cabe:</w:t>
      </w:r>
    </w:p>
    <w:p w:rsidR="00F13A83"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I </w:t>
      </w:r>
      <w:r w:rsidRPr="002C57F2">
        <w:rPr>
          <w:rFonts w:ascii="Calibri" w:hAnsi="Calibri" w:cs="Calibri"/>
          <w:sz w:val="24"/>
          <w:szCs w:val="24"/>
        </w:rPr>
        <w:t xml:space="preserve">– </w:t>
      </w:r>
      <w:r w:rsidR="00F13A83" w:rsidRPr="002C57F2">
        <w:rPr>
          <w:rFonts w:ascii="Calibri" w:hAnsi="Calibri" w:cs="Calibri"/>
          <w:sz w:val="24"/>
          <w:szCs w:val="24"/>
        </w:rPr>
        <w:t>designar o pregoeiro e os componentes da equipe de apoio;</w:t>
      </w:r>
    </w:p>
    <w:p w:rsidR="00F13A83" w:rsidRPr="002C57F2" w:rsidRDefault="00F13A83"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II </w:t>
      </w:r>
      <w:r w:rsidR="009D4D37" w:rsidRPr="002C57F2">
        <w:rPr>
          <w:rFonts w:ascii="Calibri" w:hAnsi="Calibri" w:cs="Calibri"/>
          <w:b/>
          <w:sz w:val="24"/>
          <w:szCs w:val="24"/>
        </w:rPr>
        <w:t>–</w:t>
      </w:r>
      <w:r w:rsidRPr="002C57F2">
        <w:rPr>
          <w:rFonts w:ascii="Calibri" w:hAnsi="Calibri" w:cs="Calibri"/>
          <w:sz w:val="24"/>
          <w:szCs w:val="24"/>
        </w:rPr>
        <w:t xml:space="preserve"> </w:t>
      </w:r>
      <w:r w:rsidR="009D4D37" w:rsidRPr="002C57F2">
        <w:rPr>
          <w:rFonts w:ascii="Calibri" w:hAnsi="Calibri" w:cs="Calibri"/>
          <w:sz w:val="24"/>
          <w:szCs w:val="24"/>
        </w:rPr>
        <w:t>aprovar o estudo técnico preliminar e o termo de referência;</w:t>
      </w:r>
    </w:p>
    <w:p w:rsidR="00DA736B" w:rsidRPr="002C57F2" w:rsidRDefault="009D4D37" w:rsidP="00B42C2A">
      <w:pPr>
        <w:spacing w:before="120"/>
        <w:ind w:firstLine="1418"/>
        <w:jc w:val="both"/>
        <w:rPr>
          <w:rFonts w:ascii="Calibri" w:hAnsi="Calibri" w:cs="Calibri"/>
          <w:sz w:val="24"/>
          <w:szCs w:val="24"/>
        </w:rPr>
      </w:pPr>
      <w:r w:rsidRPr="002C57F2">
        <w:rPr>
          <w:rFonts w:ascii="Calibri" w:hAnsi="Calibri" w:cs="Calibri"/>
          <w:b/>
          <w:sz w:val="24"/>
          <w:szCs w:val="24"/>
        </w:rPr>
        <w:t>III -</w:t>
      </w:r>
      <w:r w:rsidRPr="002C57F2">
        <w:rPr>
          <w:rFonts w:ascii="Calibri" w:hAnsi="Calibri" w:cs="Calibri"/>
          <w:sz w:val="24"/>
          <w:szCs w:val="24"/>
        </w:rPr>
        <w:t xml:space="preserve"> </w:t>
      </w:r>
      <w:r w:rsidR="00DA736B" w:rsidRPr="002C57F2">
        <w:rPr>
          <w:rFonts w:ascii="Calibri" w:hAnsi="Calibri" w:cs="Calibri"/>
          <w:sz w:val="24"/>
          <w:szCs w:val="24"/>
        </w:rPr>
        <w:t>determinar a abertura de licitação;</w:t>
      </w:r>
    </w:p>
    <w:p w:rsidR="00DA736B"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I</w:t>
      </w:r>
      <w:r w:rsidR="009D4D37" w:rsidRPr="002C57F2">
        <w:rPr>
          <w:rFonts w:ascii="Calibri" w:hAnsi="Calibri" w:cs="Calibri"/>
          <w:b/>
          <w:sz w:val="24"/>
          <w:szCs w:val="24"/>
        </w:rPr>
        <w:t>V</w:t>
      </w:r>
      <w:r w:rsidRPr="002C57F2">
        <w:rPr>
          <w:rFonts w:ascii="Calibri" w:hAnsi="Calibri" w:cs="Calibri"/>
          <w:b/>
          <w:sz w:val="24"/>
          <w:szCs w:val="24"/>
        </w:rPr>
        <w:t xml:space="preserve"> –</w:t>
      </w:r>
      <w:r w:rsidRPr="002C57F2">
        <w:rPr>
          <w:rFonts w:ascii="Calibri" w:hAnsi="Calibri" w:cs="Calibri"/>
          <w:sz w:val="24"/>
          <w:szCs w:val="24"/>
        </w:rPr>
        <w:t xml:space="preserve"> decidir os recursos contra atos do pregoeiro;</w:t>
      </w:r>
    </w:p>
    <w:p w:rsidR="00C71454"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V –</w:t>
      </w:r>
      <w:r w:rsidRPr="002C57F2">
        <w:rPr>
          <w:rFonts w:ascii="Calibri" w:hAnsi="Calibri" w:cs="Calibri"/>
          <w:sz w:val="24"/>
          <w:szCs w:val="24"/>
        </w:rPr>
        <w:t xml:space="preserve"> homologar o resultado da licitação</w:t>
      </w:r>
      <w:r w:rsidR="00C71454" w:rsidRPr="002C57F2">
        <w:rPr>
          <w:rFonts w:ascii="Calibri" w:hAnsi="Calibri" w:cs="Calibri"/>
          <w:sz w:val="24"/>
          <w:szCs w:val="24"/>
        </w:rPr>
        <w:t>;</w:t>
      </w:r>
    </w:p>
    <w:p w:rsidR="00DA736B" w:rsidRPr="002C57F2" w:rsidRDefault="00C71454" w:rsidP="00B42C2A">
      <w:pPr>
        <w:spacing w:before="120"/>
        <w:ind w:firstLine="1418"/>
        <w:jc w:val="both"/>
        <w:rPr>
          <w:rFonts w:ascii="Calibri" w:hAnsi="Calibri" w:cs="Calibri"/>
          <w:sz w:val="24"/>
          <w:szCs w:val="24"/>
        </w:rPr>
      </w:pPr>
      <w:r w:rsidRPr="002C57F2">
        <w:rPr>
          <w:rFonts w:ascii="Calibri" w:hAnsi="Calibri" w:cs="Calibri"/>
          <w:b/>
          <w:sz w:val="24"/>
          <w:szCs w:val="24"/>
        </w:rPr>
        <w:t>V</w:t>
      </w:r>
      <w:r w:rsidR="009D4D37" w:rsidRPr="002C57F2">
        <w:rPr>
          <w:rFonts w:ascii="Calibri" w:hAnsi="Calibri" w:cs="Calibri"/>
          <w:b/>
          <w:sz w:val="24"/>
          <w:szCs w:val="24"/>
        </w:rPr>
        <w:t>I</w:t>
      </w:r>
      <w:r w:rsidRPr="002C57F2">
        <w:rPr>
          <w:rFonts w:ascii="Calibri" w:hAnsi="Calibri" w:cs="Calibri"/>
          <w:b/>
          <w:sz w:val="24"/>
          <w:szCs w:val="24"/>
        </w:rPr>
        <w:t xml:space="preserve"> </w:t>
      </w:r>
      <w:r w:rsidR="00F13A83" w:rsidRPr="002C57F2">
        <w:rPr>
          <w:rFonts w:ascii="Calibri" w:hAnsi="Calibri" w:cs="Calibri"/>
          <w:b/>
          <w:sz w:val="24"/>
          <w:szCs w:val="24"/>
        </w:rPr>
        <w:t>–</w:t>
      </w:r>
      <w:r w:rsidRPr="002C57F2">
        <w:rPr>
          <w:rFonts w:ascii="Calibri" w:hAnsi="Calibri" w:cs="Calibri"/>
          <w:sz w:val="24"/>
          <w:szCs w:val="24"/>
        </w:rPr>
        <w:t xml:space="preserve"> </w:t>
      </w:r>
      <w:r w:rsidR="00F13A83" w:rsidRPr="002C57F2">
        <w:rPr>
          <w:rFonts w:ascii="Calibri" w:hAnsi="Calibri" w:cs="Calibri"/>
          <w:sz w:val="24"/>
          <w:szCs w:val="24"/>
        </w:rPr>
        <w:t>celebrar o</w:t>
      </w:r>
      <w:r w:rsidR="00DA736B" w:rsidRPr="002C57F2">
        <w:rPr>
          <w:rFonts w:ascii="Calibri" w:hAnsi="Calibri" w:cs="Calibri"/>
          <w:sz w:val="24"/>
          <w:szCs w:val="24"/>
        </w:rPr>
        <w:t xml:space="preserve"> contrato</w:t>
      </w:r>
      <w:r w:rsidR="00F13A83" w:rsidRPr="002C57F2">
        <w:rPr>
          <w:rFonts w:ascii="Calibri" w:hAnsi="Calibri" w:cs="Calibri"/>
          <w:sz w:val="24"/>
          <w:szCs w:val="24"/>
        </w:rPr>
        <w:t xml:space="preserve"> ou assinar a ata de registro de preços.</w:t>
      </w:r>
    </w:p>
    <w:p w:rsidR="001F77E4" w:rsidRPr="002C57F2" w:rsidRDefault="004C1C97"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5B590D" w:rsidRPr="002C57F2">
        <w:rPr>
          <w:rFonts w:ascii="Calibri" w:hAnsi="Calibri" w:cs="Calibri"/>
          <w:b/>
          <w:sz w:val="24"/>
          <w:szCs w:val="24"/>
        </w:rPr>
        <w:t>10.</w:t>
      </w:r>
      <w:r w:rsidR="005B590D" w:rsidRPr="002C57F2">
        <w:rPr>
          <w:rFonts w:ascii="Calibri" w:hAnsi="Calibri" w:cs="Calibri"/>
          <w:sz w:val="24"/>
          <w:szCs w:val="24"/>
        </w:rPr>
        <w:t xml:space="preserve"> Para a designação do pregoeiro e da equipe de apoio, </w:t>
      </w:r>
      <w:r w:rsidR="001F77E4" w:rsidRPr="002C57F2">
        <w:rPr>
          <w:rFonts w:ascii="Calibri" w:hAnsi="Calibri" w:cs="Calibri"/>
          <w:sz w:val="24"/>
          <w:szCs w:val="24"/>
        </w:rPr>
        <w:t>a autoridade competente observará os seguintes requisitos:</w:t>
      </w:r>
    </w:p>
    <w:p w:rsidR="005B590D" w:rsidRPr="002C57F2" w:rsidRDefault="005B590D" w:rsidP="00B42C2A">
      <w:pPr>
        <w:spacing w:before="120"/>
        <w:ind w:firstLine="1418"/>
        <w:jc w:val="both"/>
        <w:rPr>
          <w:rFonts w:ascii="Calibri" w:hAnsi="Calibri" w:cs="Calibri"/>
          <w:sz w:val="24"/>
          <w:szCs w:val="24"/>
        </w:rPr>
      </w:pPr>
      <w:r w:rsidRPr="002C57F2">
        <w:rPr>
          <w:rFonts w:ascii="Calibri" w:hAnsi="Calibri" w:cs="Calibri"/>
          <w:b/>
          <w:sz w:val="24"/>
          <w:szCs w:val="24"/>
        </w:rPr>
        <w:t>I -</w:t>
      </w:r>
      <w:r w:rsidRPr="002C57F2">
        <w:rPr>
          <w:rFonts w:ascii="Calibri" w:hAnsi="Calibri" w:cs="Calibri"/>
          <w:sz w:val="24"/>
          <w:szCs w:val="24"/>
        </w:rPr>
        <w:t xml:space="preserve"> o pregoeiro </w:t>
      </w:r>
      <w:r w:rsidR="001F77E4" w:rsidRPr="002C57F2">
        <w:rPr>
          <w:rFonts w:ascii="Calibri" w:hAnsi="Calibri" w:cs="Calibri"/>
          <w:sz w:val="24"/>
          <w:szCs w:val="24"/>
        </w:rPr>
        <w:t xml:space="preserve">será servidor </w:t>
      </w:r>
      <w:r w:rsidRPr="002C57F2">
        <w:rPr>
          <w:rFonts w:ascii="Calibri" w:hAnsi="Calibri" w:cs="Calibri"/>
          <w:sz w:val="24"/>
          <w:szCs w:val="24"/>
        </w:rPr>
        <w:t xml:space="preserve">do órgão ou da entidade promotora da licitação; </w:t>
      </w:r>
      <w:proofErr w:type="gramStart"/>
      <w:r w:rsidRPr="002C57F2">
        <w:rPr>
          <w:rFonts w:ascii="Calibri" w:hAnsi="Calibri" w:cs="Calibri"/>
          <w:sz w:val="24"/>
          <w:szCs w:val="24"/>
        </w:rPr>
        <w:t>e</w:t>
      </w:r>
      <w:proofErr w:type="gramEnd"/>
    </w:p>
    <w:p w:rsidR="005B590D" w:rsidRPr="002C57F2" w:rsidRDefault="005B590D" w:rsidP="00B42C2A">
      <w:pPr>
        <w:spacing w:before="120"/>
        <w:ind w:firstLine="1418"/>
        <w:jc w:val="both"/>
        <w:rPr>
          <w:rFonts w:ascii="Calibri" w:hAnsi="Calibri" w:cs="Calibri"/>
          <w:sz w:val="24"/>
          <w:szCs w:val="24"/>
        </w:rPr>
      </w:pPr>
      <w:r w:rsidRPr="002C57F2">
        <w:rPr>
          <w:rFonts w:ascii="Calibri" w:hAnsi="Calibri" w:cs="Calibri"/>
          <w:b/>
          <w:sz w:val="24"/>
          <w:szCs w:val="24"/>
        </w:rPr>
        <w:t>II -</w:t>
      </w:r>
      <w:r w:rsidRPr="002C57F2">
        <w:rPr>
          <w:rFonts w:ascii="Calibri" w:hAnsi="Calibri" w:cs="Calibri"/>
          <w:sz w:val="24"/>
          <w:szCs w:val="24"/>
        </w:rPr>
        <w:t xml:space="preserve"> os membros da equipe de apoio serão, em sua maioria, servidores ocupantes de cargo </w:t>
      </w:r>
      <w:proofErr w:type="gramStart"/>
      <w:r w:rsidRPr="002C57F2">
        <w:rPr>
          <w:rFonts w:ascii="Calibri" w:hAnsi="Calibri" w:cs="Calibri"/>
          <w:sz w:val="24"/>
          <w:szCs w:val="24"/>
        </w:rPr>
        <w:t>efetivo, preferencialmente pertencentes aos quadros permanentes do órgão ou da entidade promotora da licitação</w:t>
      </w:r>
      <w:proofErr w:type="gramEnd"/>
      <w:r w:rsidRPr="002C57F2">
        <w:rPr>
          <w:rFonts w:ascii="Calibri" w:hAnsi="Calibri" w:cs="Calibri"/>
          <w:sz w:val="24"/>
          <w:szCs w:val="24"/>
        </w:rPr>
        <w:t>.</w:t>
      </w:r>
    </w:p>
    <w:p w:rsidR="005B590D" w:rsidRPr="002C57F2" w:rsidRDefault="005B590D"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 </w:t>
      </w:r>
      <w:r w:rsidR="00101BA1" w:rsidRPr="002C57F2">
        <w:rPr>
          <w:rFonts w:ascii="Calibri" w:hAnsi="Calibri" w:cs="Calibri"/>
          <w:b/>
          <w:sz w:val="24"/>
          <w:szCs w:val="24"/>
        </w:rPr>
        <w:t>1</w:t>
      </w:r>
      <w:r w:rsidR="00B42C2A" w:rsidRPr="002C57F2">
        <w:rPr>
          <w:rFonts w:ascii="Calibri" w:hAnsi="Calibri" w:cs="Calibri"/>
          <w:b/>
          <w:sz w:val="24"/>
          <w:szCs w:val="24"/>
        </w:rPr>
        <w:t xml:space="preserve">º </w:t>
      </w:r>
      <w:r w:rsidRPr="002C57F2">
        <w:rPr>
          <w:rFonts w:ascii="Calibri" w:hAnsi="Calibri" w:cs="Calibri"/>
          <w:sz w:val="24"/>
          <w:szCs w:val="24"/>
        </w:rPr>
        <w:t>A critério da autoridade competente, o pregoeiro e os membros da equipe de apoio poderão ser designados para uma licitação específica</w:t>
      </w:r>
      <w:r w:rsidR="00BA1D6F" w:rsidRPr="002C57F2">
        <w:rPr>
          <w:rFonts w:ascii="Calibri" w:hAnsi="Calibri" w:cs="Calibri"/>
          <w:sz w:val="24"/>
          <w:szCs w:val="24"/>
        </w:rPr>
        <w:t xml:space="preserve"> ou</w:t>
      </w:r>
      <w:r w:rsidRPr="002C57F2">
        <w:rPr>
          <w:rFonts w:ascii="Calibri" w:hAnsi="Calibri" w:cs="Calibri"/>
          <w:sz w:val="24"/>
          <w:szCs w:val="24"/>
        </w:rPr>
        <w:t xml:space="preserve"> para um período determinado</w:t>
      </w:r>
      <w:r w:rsidR="00BA1D6F" w:rsidRPr="002C57F2">
        <w:rPr>
          <w:rFonts w:ascii="Calibri" w:hAnsi="Calibri" w:cs="Calibri"/>
          <w:sz w:val="24"/>
          <w:szCs w:val="24"/>
        </w:rPr>
        <w:t xml:space="preserve"> de </w:t>
      </w:r>
      <w:r w:rsidR="00B42C2A" w:rsidRPr="002C57F2">
        <w:rPr>
          <w:rFonts w:ascii="Calibri" w:hAnsi="Calibri" w:cs="Calibri"/>
          <w:sz w:val="24"/>
          <w:szCs w:val="24"/>
        </w:rPr>
        <w:t>12(doze) meses</w:t>
      </w:r>
      <w:r w:rsidR="00BA1D6F" w:rsidRPr="002C57F2">
        <w:rPr>
          <w:rFonts w:ascii="Calibri" w:hAnsi="Calibri" w:cs="Calibri"/>
          <w:sz w:val="24"/>
          <w:szCs w:val="24"/>
        </w:rPr>
        <w:t>.</w:t>
      </w:r>
    </w:p>
    <w:p w:rsidR="005B590D" w:rsidRPr="002C57F2" w:rsidRDefault="005B590D"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 </w:t>
      </w:r>
      <w:r w:rsidR="00101BA1" w:rsidRPr="002C57F2">
        <w:rPr>
          <w:rFonts w:ascii="Calibri" w:hAnsi="Calibri" w:cs="Calibri"/>
          <w:b/>
          <w:sz w:val="24"/>
          <w:szCs w:val="24"/>
        </w:rPr>
        <w:t>2</w:t>
      </w:r>
      <w:r w:rsidR="00B42C2A" w:rsidRPr="002C57F2">
        <w:rPr>
          <w:rFonts w:ascii="Calibri" w:hAnsi="Calibri" w:cs="Calibri"/>
          <w:b/>
          <w:sz w:val="24"/>
          <w:szCs w:val="24"/>
        </w:rPr>
        <w:t>º</w:t>
      </w:r>
      <w:r w:rsidR="00B42C2A" w:rsidRPr="002C57F2">
        <w:rPr>
          <w:rFonts w:ascii="Calibri" w:hAnsi="Calibri" w:cs="Calibri"/>
          <w:sz w:val="24"/>
          <w:szCs w:val="24"/>
        </w:rPr>
        <w:t xml:space="preserve"> </w:t>
      </w:r>
      <w:r w:rsidRPr="002C57F2">
        <w:rPr>
          <w:rFonts w:ascii="Calibri" w:hAnsi="Calibri" w:cs="Calibri"/>
          <w:sz w:val="24"/>
          <w:szCs w:val="24"/>
        </w:rPr>
        <w:t xml:space="preserve">Os órgãos e as entidades </w:t>
      </w:r>
      <w:r w:rsidR="005A3374" w:rsidRPr="002C57F2">
        <w:rPr>
          <w:rFonts w:ascii="Calibri" w:hAnsi="Calibri" w:cs="Calibri"/>
          <w:sz w:val="24"/>
          <w:szCs w:val="24"/>
        </w:rPr>
        <w:t>promotoras do pregão</w:t>
      </w:r>
      <w:r w:rsidRPr="002C57F2">
        <w:rPr>
          <w:rFonts w:ascii="Calibri" w:hAnsi="Calibri" w:cs="Calibri"/>
          <w:sz w:val="24"/>
          <w:szCs w:val="24"/>
        </w:rPr>
        <w:t xml:space="preserve"> </w:t>
      </w:r>
      <w:r w:rsidR="005A3374" w:rsidRPr="002C57F2">
        <w:rPr>
          <w:rFonts w:ascii="Calibri" w:hAnsi="Calibri" w:cs="Calibri"/>
          <w:sz w:val="24"/>
          <w:szCs w:val="24"/>
        </w:rPr>
        <w:t xml:space="preserve">oportunizarão </w:t>
      </w:r>
      <w:r w:rsidRPr="002C57F2">
        <w:rPr>
          <w:rFonts w:ascii="Calibri" w:hAnsi="Calibri" w:cs="Calibri"/>
          <w:sz w:val="24"/>
          <w:szCs w:val="24"/>
        </w:rPr>
        <w:t xml:space="preserve">capacitação </w:t>
      </w:r>
      <w:r w:rsidR="005A3374" w:rsidRPr="002C57F2">
        <w:rPr>
          <w:rFonts w:ascii="Calibri" w:hAnsi="Calibri" w:cs="Calibri"/>
          <w:sz w:val="24"/>
          <w:szCs w:val="24"/>
        </w:rPr>
        <w:t>de</w:t>
      </w:r>
      <w:r w:rsidRPr="002C57F2">
        <w:rPr>
          <w:rFonts w:ascii="Calibri" w:hAnsi="Calibri" w:cs="Calibri"/>
          <w:sz w:val="24"/>
          <w:szCs w:val="24"/>
        </w:rPr>
        <w:t xml:space="preserve"> formação e a atualização técnica </w:t>
      </w:r>
      <w:r w:rsidR="0020449F" w:rsidRPr="002C57F2">
        <w:rPr>
          <w:rFonts w:ascii="Calibri" w:hAnsi="Calibri" w:cs="Calibri"/>
          <w:sz w:val="24"/>
          <w:szCs w:val="24"/>
        </w:rPr>
        <w:t>aos</w:t>
      </w:r>
      <w:r w:rsidRPr="002C57F2">
        <w:rPr>
          <w:rFonts w:ascii="Calibri" w:hAnsi="Calibri" w:cs="Calibri"/>
          <w:sz w:val="24"/>
          <w:szCs w:val="24"/>
        </w:rPr>
        <w:t xml:space="preserve"> pregoeiros</w:t>
      </w:r>
      <w:r w:rsidR="005A3374" w:rsidRPr="002C57F2">
        <w:rPr>
          <w:rFonts w:ascii="Calibri" w:hAnsi="Calibri" w:cs="Calibri"/>
          <w:sz w:val="24"/>
          <w:szCs w:val="24"/>
        </w:rPr>
        <w:t xml:space="preserve"> e</w:t>
      </w:r>
      <w:r w:rsidRPr="002C57F2">
        <w:rPr>
          <w:rFonts w:ascii="Calibri" w:hAnsi="Calibri" w:cs="Calibri"/>
          <w:sz w:val="24"/>
          <w:szCs w:val="24"/>
        </w:rPr>
        <w:t xml:space="preserve"> membros da equipe de a</w:t>
      </w:r>
      <w:r w:rsidR="005A3374" w:rsidRPr="002C57F2">
        <w:rPr>
          <w:rFonts w:ascii="Calibri" w:hAnsi="Calibri" w:cs="Calibri"/>
          <w:sz w:val="24"/>
          <w:szCs w:val="24"/>
        </w:rPr>
        <w:t>poio.</w:t>
      </w:r>
    </w:p>
    <w:p w:rsidR="004C1C97" w:rsidRPr="002C57F2" w:rsidRDefault="0020449F"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11. </w:t>
      </w:r>
      <w:r w:rsidR="004C1C97" w:rsidRPr="002C57F2">
        <w:rPr>
          <w:rFonts w:ascii="Calibri" w:hAnsi="Calibri" w:cs="Calibri"/>
          <w:sz w:val="24"/>
          <w:szCs w:val="24"/>
        </w:rPr>
        <w:t>As atribuições do pregoeiro incluem:</w:t>
      </w:r>
    </w:p>
    <w:p w:rsidR="00137ED7" w:rsidRPr="002C57F2" w:rsidRDefault="00137ED7" w:rsidP="00B42C2A">
      <w:pPr>
        <w:spacing w:before="120"/>
        <w:ind w:firstLine="1418"/>
        <w:jc w:val="both"/>
        <w:rPr>
          <w:rFonts w:ascii="Calibri" w:hAnsi="Calibri" w:cs="Calibri"/>
          <w:sz w:val="24"/>
          <w:szCs w:val="24"/>
        </w:rPr>
      </w:pPr>
      <w:r w:rsidRPr="002C57F2">
        <w:rPr>
          <w:rFonts w:ascii="Calibri" w:hAnsi="Calibri" w:cs="Calibri"/>
          <w:b/>
          <w:sz w:val="24"/>
          <w:szCs w:val="24"/>
        </w:rPr>
        <w:t>I –</w:t>
      </w:r>
      <w:r w:rsidRPr="002C57F2">
        <w:rPr>
          <w:rFonts w:ascii="Calibri" w:hAnsi="Calibri" w:cs="Calibri"/>
          <w:sz w:val="24"/>
          <w:szCs w:val="24"/>
        </w:rPr>
        <w:t xml:space="preserve"> receber, examinar e decidir as impugnações e os pedidos de esclarecimentos ao edital e aos seu</w:t>
      </w:r>
      <w:r w:rsidR="00255C32" w:rsidRPr="002C57F2">
        <w:rPr>
          <w:rFonts w:ascii="Calibri" w:hAnsi="Calibri" w:cs="Calibri"/>
          <w:sz w:val="24"/>
          <w:szCs w:val="24"/>
        </w:rPr>
        <w:t>s</w:t>
      </w:r>
      <w:r w:rsidRPr="002C57F2">
        <w:rPr>
          <w:rFonts w:ascii="Calibri" w:hAnsi="Calibri" w:cs="Calibri"/>
          <w:sz w:val="24"/>
          <w:szCs w:val="24"/>
        </w:rPr>
        <w:t xml:space="preserve"> anexos, além de poder requisitar subsídios formais aos responsáveis pela elaboração</w:t>
      </w:r>
      <w:r w:rsidR="00911C84" w:rsidRPr="002C57F2">
        <w:rPr>
          <w:rFonts w:ascii="Calibri" w:hAnsi="Calibri" w:cs="Calibri"/>
          <w:sz w:val="24"/>
          <w:szCs w:val="24"/>
        </w:rPr>
        <w:t xml:space="preserve"> desses documentos;</w:t>
      </w:r>
    </w:p>
    <w:p w:rsidR="00137ED7" w:rsidRPr="002C57F2" w:rsidRDefault="00911C84" w:rsidP="00B42C2A">
      <w:pPr>
        <w:spacing w:before="120"/>
        <w:ind w:firstLine="1418"/>
        <w:jc w:val="both"/>
        <w:rPr>
          <w:rFonts w:ascii="Calibri" w:hAnsi="Calibri" w:cs="Calibri"/>
          <w:sz w:val="24"/>
          <w:szCs w:val="24"/>
        </w:rPr>
      </w:pPr>
      <w:r w:rsidRPr="002C57F2">
        <w:rPr>
          <w:rFonts w:ascii="Calibri" w:hAnsi="Calibri" w:cs="Calibri"/>
          <w:b/>
          <w:sz w:val="24"/>
          <w:szCs w:val="24"/>
        </w:rPr>
        <w:t>II -</w:t>
      </w:r>
      <w:r w:rsidRPr="002C57F2">
        <w:rPr>
          <w:rFonts w:ascii="Calibri" w:hAnsi="Calibri" w:cs="Calibri"/>
          <w:sz w:val="24"/>
          <w:szCs w:val="24"/>
        </w:rPr>
        <w:t xml:space="preserve"> </w:t>
      </w:r>
      <w:r w:rsidR="00137ED7" w:rsidRPr="002C57F2">
        <w:rPr>
          <w:rFonts w:ascii="Calibri" w:hAnsi="Calibri" w:cs="Calibri"/>
          <w:sz w:val="24"/>
          <w:szCs w:val="24"/>
        </w:rPr>
        <w:t>conduzir a sessão pública;</w:t>
      </w:r>
    </w:p>
    <w:p w:rsidR="0052486D" w:rsidRPr="002C57F2" w:rsidRDefault="0052486D" w:rsidP="00B42C2A">
      <w:pPr>
        <w:spacing w:before="120"/>
        <w:ind w:firstLine="1418"/>
        <w:jc w:val="both"/>
        <w:rPr>
          <w:rFonts w:ascii="Calibri" w:hAnsi="Calibri" w:cs="Calibri"/>
          <w:sz w:val="24"/>
          <w:szCs w:val="24"/>
        </w:rPr>
      </w:pPr>
      <w:r w:rsidRPr="002C57F2">
        <w:rPr>
          <w:rFonts w:ascii="Calibri" w:hAnsi="Calibri" w:cs="Calibri"/>
          <w:b/>
          <w:sz w:val="24"/>
          <w:szCs w:val="24"/>
        </w:rPr>
        <w:t>III –</w:t>
      </w:r>
      <w:r w:rsidRPr="002C57F2">
        <w:rPr>
          <w:rFonts w:ascii="Calibri" w:hAnsi="Calibri" w:cs="Calibri"/>
          <w:sz w:val="24"/>
          <w:szCs w:val="24"/>
        </w:rPr>
        <w:t xml:space="preserve"> conduzir os trabalhos da equipe de apoio;</w:t>
      </w:r>
    </w:p>
    <w:p w:rsidR="00137ED7" w:rsidRPr="002C57F2" w:rsidRDefault="00137ED7" w:rsidP="00B42C2A">
      <w:pPr>
        <w:spacing w:before="120"/>
        <w:ind w:firstLine="1418"/>
        <w:jc w:val="both"/>
        <w:rPr>
          <w:rFonts w:ascii="Calibri" w:hAnsi="Calibri" w:cs="Calibri"/>
          <w:sz w:val="24"/>
          <w:szCs w:val="24"/>
        </w:rPr>
      </w:pPr>
      <w:r w:rsidRPr="002C57F2">
        <w:rPr>
          <w:rFonts w:ascii="Calibri" w:hAnsi="Calibri" w:cs="Calibri"/>
          <w:b/>
          <w:sz w:val="24"/>
          <w:szCs w:val="24"/>
        </w:rPr>
        <w:t>I</w:t>
      </w:r>
      <w:r w:rsidR="000D2258" w:rsidRPr="002C57F2">
        <w:rPr>
          <w:rFonts w:ascii="Calibri" w:hAnsi="Calibri" w:cs="Calibri"/>
          <w:b/>
          <w:sz w:val="24"/>
          <w:szCs w:val="24"/>
        </w:rPr>
        <w:t>V</w:t>
      </w:r>
      <w:r w:rsidRPr="002C57F2">
        <w:rPr>
          <w:rFonts w:ascii="Calibri" w:hAnsi="Calibri" w:cs="Calibri"/>
          <w:b/>
          <w:sz w:val="24"/>
          <w:szCs w:val="24"/>
        </w:rPr>
        <w:t xml:space="preserve"> </w:t>
      </w:r>
      <w:r w:rsidR="00911C84" w:rsidRPr="002C57F2">
        <w:rPr>
          <w:rFonts w:ascii="Calibri" w:hAnsi="Calibri" w:cs="Calibri"/>
          <w:b/>
          <w:sz w:val="24"/>
          <w:szCs w:val="24"/>
        </w:rPr>
        <w:t>–</w:t>
      </w:r>
      <w:r w:rsidRPr="002C57F2">
        <w:rPr>
          <w:rFonts w:ascii="Calibri" w:hAnsi="Calibri" w:cs="Calibri"/>
          <w:sz w:val="24"/>
          <w:szCs w:val="24"/>
        </w:rPr>
        <w:t xml:space="preserve"> </w:t>
      </w:r>
      <w:r w:rsidR="00911C84" w:rsidRPr="002C57F2">
        <w:rPr>
          <w:rFonts w:ascii="Calibri" w:hAnsi="Calibri" w:cs="Calibri"/>
          <w:sz w:val="24"/>
          <w:szCs w:val="24"/>
        </w:rPr>
        <w:t>verificar a conformidade da proposta em relação aos requisitos estabelecidos no edital;</w:t>
      </w:r>
    </w:p>
    <w:p w:rsidR="00137ED7" w:rsidRPr="002C57F2" w:rsidRDefault="00911C84"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V </w:t>
      </w:r>
      <w:r w:rsidR="00325600" w:rsidRPr="002C57F2">
        <w:rPr>
          <w:rFonts w:ascii="Calibri" w:hAnsi="Calibri" w:cs="Calibri"/>
          <w:b/>
          <w:sz w:val="24"/>
          <w:szCs w:val="24"/>
        </w:rPr>
        <w:t>–</w:t>
      </w:r>
      <w:r w:rsidRPr="002C57F2">
        <w:rPr>
          <w:rFonts w:ascii="Calibri" w:hAnsi="Calibri" w:cs="Calibri"/>
          <w:sz w:val="24"/>
          <w:szCs w:val="24"/>
        </w:rPr>
        <w:t xml:space="preserve"> </w:t>
      </w:r>
      <w:r w:rsidR="00325600" w:rsidRPr="002C57F2">
        <w:rPr>
          <w:rFonts w:ascii="Calibri" w:hAnsi="Calibri" w:cs="Calibri"/>
          <w:sz w:val="24"/>
          <w:szCs w:val="24"/>
        </w:rPr>
        <w:t>coordenar o envio dos lances;</w:t>
      </w:r>
    </w:p>
    <w:p w:rsidR="00325600" w:rsidRPr="002C57F2" w:rsidRDefault="00325600" w:rsidP="00B42C2A">
      <w:pPr>
        <w:spacing w:before="120"/>
        <w:ind w:firstLine="1418"/>
        <w:jc w:val="both"/>
        <w:rPr>
          <w:rFonts w:ascii="Calibri" w:hAnsi="Calibri" w:cs="Calibri"/>
          <w:sz w:val="24"/>
          <w:szCs w:val="24"/>
        </w:rPr>
      </w:pPr>
      <w:r w:rsidRPr="002C57F2">
        <w:rPr>
          <w:rFonts w:ascii="Calibri" w:hAnsi="Calibri" w:cs="Calibri"/>
          <w:b/>
          <w:sz w:val="24"/>
          <w:szCs w:val="24"/>
        </w:rPr>
        <w:t>V</w:t>
      </w:r>
      <w:r w:rsidR="000D2258" w:rsidRPr="002C57F2">
        <w:rPr>
          <w:rFonts w:ascii="Calibri" w:hAnsi="Calibri" w:cs="Calibri"/>
          <w:b/>
          <w:sz w:val="24"/>
          <w:szCs w:val="24"/>
        </w:rPr>
        <w:t>I</w:t>
      </w:r>
      <w:r w:rsidRPr="002C57F2">
        <w:rPr>
          <w:rFonts w:ascii="Calibri" w:hAnsi="Calibri" w:cs="Calibri"/>
          <w:b/>
          <w:sz w:val="24"/>
          <w:szCs w:val="24"/>
        </w:rPr>
        <w:t xml:space="preserve"> –</w:t>
      </w:r>
      <w:r w:rsidRPr="002C57F2">
        <w:rPr>
          <w:rFonts w:ascii="Calibri" w:hAnsi="Calibri" w:cs="Calibri"/>
          <w:sz w:val="24"/>
          <w:szCs w:val="24"/>
        </w:rPr>
        <w:t xml:space="preserve"> verificar e julgar as condições de habilitação;</w:t>
      </w:r>
    </w:p>
    <w:p w:rsidR="00325600" w:rsidRPr="002C57F2" w:rsidRDefault="00325600" w:rsidP="00B42C2A">
      <w:pPr>
        <w:spacing w:before="120"/>
        <w:ind w:firstLine="1418"/>
        <w:jc w:val="both"/>
        <w:rPr>
          <w:rFonts w:ascii="Calibri" w:hAnsi="Calibri" w:cs="Calibri"/>
          <w:sz w:val="24"/>
          <w:szCs w:val="24"/>
        </w:rPr>
      </w:pPr>
      <w:r w:rsidRPr="002C57F2">
        <w:rPr>
          <w:rFonts w:ascii="Calibri" w:hAnsi="Calibri" w:cs="Calibri"/>
          <w:b/>
          <w:sz w:val="24"/>
          <w:szCs w:val="24"/>
        </w:rPr>
        <w:t>VI</w:t>
      </w:r>
      <w:r w:rsidR="000D2258" w:rsidRPr="002C57F2">
        <w:rPr>
          <w:rFonts w:ascii="Calibri" w:hAnsi="Calibri" w:cs="Calibri"/>
          <w:b/>
          <w:sz w:val="24"/>
          <w:szCs w:val="24"/>
        </w:rPr>
        <w:t>I</w:t>
      </w:r>
      <w:r w:rsidRPr="002C57F2">
        <w:rPr>
          <w:rFonts w:ascii="Calibri" w:hAnsi="Calibri" w:cs="Calibri"/>
          <w:b/>
          <w:sz w:val="24"/>
          <w:szCs w:val="24"/>
        </w:rPr>
        <w:t xml:space="preserve"> </w:t>
      </w:r>
      <w:r w:rsidRPr="002C57F2">
        <w:rPr>
          <w:rFonts w:ascii="Calibri" w:hAnsi="Calibri" w:cs="Calibri"/>
          <w:sz w:val="24"/>
          <w:szCs w:val="24"/>
        </w:rPr>
        <w:t>– sanear erros ou falhas que não alterem a substância das propostas, dos documentos de hab</w:t>
      </w:r>
      <w:r w:rsidR="0030385E" w:rsidRPr="002C57F2">
        <w:rPr>
          <w:rFonts w:ascii="Calibri" w:hAnsi="Calibri" w:cs="Calibri"/>
          <w:sz w:val="24"/>
          <w:szCs w:val="24"/>
        </w:rPr>
        <w:t>ilitação e sua validade jurídica;</w:t>
      </w:r>
    </w:p>
    <w:p w:rsidR="0030385E" w:rsidRPr="002C57F2" w:rsidRDefault="0030385E" w:rsidP="00B42C2A">
      <w:pPr>
        <w:spacing w:before="120"/>
        <w:ind w:firstLine="1418"/>
        <w:jc w:val="both"/>
        <w:rPr>
          <w:rFonts w:ascii="Calibri" w:hAnsi="Calibri" w:cs="Calibri"/>
          <w:sz w:val="24"/>
          <w:szCs w:val="24"/>
        </w:rPr>
      </w:pPr>
      <w:r w:rsidRPr="002C57F2">
        <w:rPr>
          <w:rFonts w:ascii="Calibri" w:hAnsi="Calibri" w:cs="Calibri"/>
          <w:b/>
          <w:sz w:val="24"/>
          <w:szCs w:val="24"/>
        </w:rPr>
        <w:lastRenderedPageBreak/>
        <w:t>V</w:t>
      </w:r>
      <w:r w:rsidR="000D2258" w:rsidRPr="002C57F2">
        <w:rPr>
          <w:rFonts w:ascii="Calibri" w:hAnsi="Calibri" w:cs="Calibri"/>
          <w:b/>
          <w:sz w:val="24"/>
          <w:szCs w:val="24"/>
        </w:rPr>
        <w:t>III</w:t>
      </w:r>
      <w:r w:rsidRPr="002C57F2">
        <w:rPr>
          <w:rFonts w:ascii="Calibri" w:hAnsi="Calibri" w:cs="Calibri"/>
          <w:b/>
          <w:sz w:val="24"/>
          <w:szCs w:val="24"/>
        </w:rPr>
        <w:t xml:space="preserve"> –</w:t>
      </w:r>
      <w:r w:rsidRPr="002C57F2">
        <w:rPr>
          <w:rFonts w:ascii="Calibri" w:hAnsi="Calibri" w:cs="Calibri"/>
          <w:sz w:val="24"/>
          <w:szCs w:val="24"/>
        </w:rPr>
        <w:t xml:space="preserve"> receber e examinar os recursos, podendo reconsiderar sua decisão ou encaminhar os recursos à autoridade competente para julgamento;</w:t>
      </w:r>
    </w:p>
    <w:p w:rsidR="0030385E" w:rsidRPr="002C57F2" w:rsidRDefault="000D2258" w:rsidP="00B42C2A">
      <w:pPr>
        <w:spacing w:before="120"/>
        <w:ind w:firstLine="1418"/>
        <w:jc w:val="both"/>
        <w:rPr>
          <w:rFonts w:ascii="Calibri" w:hAnsi="Calibri" w:cs="Calibri"/>
          <w:sz w:val="24"/>
          <w:szCs w:val="24"/>
        </w:rPr>
      </w:pPr>
      <w:r w:rsidRPr="002C57F2">
        <w:rPr>
          <w:rFonts w:ascii="Calibri" w:hAnsi="Calibri" w:cs="Calibri"/>
          <w:b/>
          <w:sz w:val="24"/>
          <w:szCs w:val="24"/>
        </w:rPr>
        <w:t>IX</w:t>
      </w:r>
      <w:r w:rsidR="0030385E" w:rsidRPr="002C57F2">
        <w:rPr>
          <w:rFonts w:ascii="Calibri" w:hAnsi="Calibri" w:cs="Calibri"/>
          <w:b/>
          <w:sz w:val="24"/>
          <w:szCs w:val="24"/>
        </w:rPr>
        <w:t xml:space="preserve"> </w:t>
      </w:r>
      <w:r w:rsidR="0030385E" w:rsidRPr="002C57F2">
        <w:rPr>
          <w:rFonts w:ascii="Calibri" w:hAnsi="Calibri" w:cs="Calibri"/>
          <w:sz w:val="24"/>
          <w:szCs w:val="24"/>
        </w:rPr>
        <w:t>– indicar o vencedor do certame;</w:t>
      </w:r>
    </w:p>
    <w:p w:rsidR="0030385E" w:rsidRPr="002C57F2" w:rsidRDefault="00C8177E" w:rsidP="00B42C2A">
      <w:pPr>
        <w:spacing w:before="120"/>
        <w:ind w:firstLine="1418"/>
        <w:jc w:val="both"/>
        <w:rPr>
          <w:rFonts w:ascii="Calibri" w:hAnsi="Calibri" w:cs="Calibri"/>
          <w:sz w:val="24"/>
          <w:szCs w:val="24"/>
        </w:rPr>
      </w:pPr>
      <w:r w:rsidRPr="002C57F2">
        <w:rPr>
          <w:rFonts w:ascii="Calibri" w:hAnsi="Calibri" w:cs="Calibri"/>
          <w:sz w:val="24"/>
          <w:szCs w:val="24"/>
        </w:rPr>
        <w:t>X – adjudicar o objeto, quando não houver recurso;</w:t>
      </w:r>
    </w:p>
    <w:p w:rsidR="00DF3549" w:rsidRPr="002C57F2" w:rsidRDefault="00C8177E" w:rsidP="00B42C2A">
      <w:pPr>
        <w:spacing w:before="120"/>
        <w:ind w:firstLine="1418"/>
        <w:jc w:val="both"/>
        <w:rPr>
          <w:rFonts w:ascii="Calibri" w:hAnsi="Calibri" w:cs="Calibri"/>
          <w:sz w:val="24"/>
          <w:szCs w:val="24"/>
        </w:rPr>
      </w:pPr>
      <w:r w:rsidRPr="002C57F2">
        <w:rPr>
          <w:rFonts w:ascii="Calibri" w:hAnsi="Calibri" w:cs="Calibri"/>
          <w:b/>
          <w:sz w:val="24"/>
          <w:szCs w:val="24"/>
        </w:rPr>
        <w:t>X</w:t>
      </w:r>
      <w:r w:rsidR="000D2258" w:rsidRPr="002C57F2">
        <w:rPr>
          <w:rFonts w:ascii="Calibri" w:hAnsi="Calibri" w:cs="Calibri"/>
          <w:b/>
          <w:sz w:val="24"/>
          <w:szCs w:val="24"/>
        </w:rPr>
        <w:t>I</w:t>
      </w:r>
      <w:r w:rsidRPr="002C57F2">
        <w:rPr>
          <w:rFonts w:ascii="Calibri" w:hAnsi="Calibri" w:cs="Calibri"/>
          <w:b/>
          <w:sz w:val="24"/>
          <w:szCs w:val="24"/>
        </w:rPr>
        <w:t xml:space="preserve"> </w:t>
      </w:r>
      <w:r w:rsidRPr="002C57F2">
        <w:rPr>
          <w:rFonts w:ascii="Calibri" w:hAnsi="Calibri" w:cs="Calibri"/>
          <w:sz w:val="24"/>
          <w:szCs w:val="24"/>
        </w:rPr>
        <w:t>–</w:t>
      </w:r>
      <w:r w:rsidR="00DF3549" w:rsidRPr="002C57F2">
        <w:rPr>
          <w:rFonts w:ascii="Calibri" w:hAnsi="Calibri" w:cs="Calibri"/>
          <w:sz w:val="24"/>
          <w:szCs w:val="24"/>
        </w:rPr>
        <w:t xml:space="preserve"> elaborar a ata;</w:t>
      </w:r>
    </w:p>
    <w:p w:rsidR="00C8177E" w:rsidRPr="002C57F2" w:rsidRDefault="00DF3549"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XII </w:t>
      </w:r>
      <w:r w:rsidRPr="002C57F2">
        <w:rPr>
          <w:rFonts w:ascii="Calibri" w:hAnsi="Calibri" w:cs="Calibri"/>
          <w:sz w:val="24"/>
          <w:szCs w:val="24"/>
        </w:rPr>
        <w:t>-</w:t>
      </w:r>
      <w:r w:rsidR="00C8177E" w:rsidRPr="002C57F2">
        <w:rPr>
          <w:rFonts w:ascii="Calibri" w:hAnsi="Calibri" w:cs="Calibri"/>
          <w:sz w:val="24"/>
          <w:szCs w:val="24"/>
        </w:rPr>
        <w:t xml:space="preserve"> </w:t>
      </w:r>
      <w:r w:rsidR="000D2258" w:rsidRPr="002C57F2">
        <w:rPr>
          <w:rFonts w:ascii="Calibri" w:hAnsi="Calibri" w:cs="Calibri"/>
          <w:sz w:val="24"/>
          <w:szCs w:val="24"/>
        </w:rPr>
        <w:t>encaminhar o processo devidamente instruído à autoridade superior</w:t>
      </w:r>
      <w:r w:rsidR="00C83F98" w:rsidRPr="002C57F2">
        <w:rPr>
          <w:rFonts w:ascii="Calibri" w:hAnsi="Calibri" w:cs="Calibri"/>
          <w:sz w:val="24"/>
          <w:szCs w:val="24"/>
        </w:rPr>
        <w:t xml:space="preserve"> e propor a sua homologação.</w:t>
      </w:r>
    </w:p>
    <w:p w:rsidR="00137ED7" w:rsidRPr="002C57F2" w:rsidRDefault="00624E9E"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985D7C" w:rsidRPr="002C57F2">
        <w:rPr>
          <w:rFonts w:ascii="Calibri" w:hAnsi="Calibri" w:cs="Calibri"/>
          <w:b/>
          <w:sz w:val="24"/>
          <w:szCs w:val="24"/>
        </w:rPr>
        <w:t>nico</w:t>
      </w:r>
      <w:r w:rsidR="00985D7C" w:rsidRPr="002C57F2">
        <w:rPr>
          <w:rFonts w:ascii="Calibri" w:hAnsi="Calibri" w:cs="Calibri"/>
          <w:sz w:val="24"/>
          <w:szCs w:val="24"/>
        </w:rPr>
        <w:t>.</w:t>
      </w:r>
      <w:r w:rsidR="00625F0B" w:rsidRPr="002C57F2">
        <w:rPr>
          <w:rFonts w:ascii="Calibri" w:hAnsi="Calibri" w:cs="Calibri"/>
          <w:sz w:val="24"/>
          <w:szCs w:val="24"/>
        </w:rPr>
        <w:t xml:space="preserve"> </w:t>
      </w:r>
      <w:r w:rsidR="00985D7C" w:rsidRPr="002C57F2">
        <w:rPr>
          <w:rFonts w:ascii="Calibri" w:hAnsi="Calibri" w:cs="Calibri"/>
          <w:sz w:val="24"/>
          <w:szCs w:val="24"/>
        </w:rPr>
        <w:t xml:space="preserve">Em se tratando de pregão presencial, também compete ao pregoeiro o </w:t>
      </w:r>
      <w:r w:rsidR="00A879A1" w:rsidRPr="002C57F2">
        <w:rPr>
          <w:rFonts w:ascii="Calibri" w:hAnsi="Calibri" w:cs="Calibri"/>
          <w:sz w:val="24"/>
          <w:szCs w:val="24"/>
        </w:rPr>
        <w:t xml:space="preserve">recebimento dos envelopes de proposta e habilitação, bem como o </w:t>
      </w:r>
      <w:r w:rsidR="00985D7C" w:rsidRPr="002C57F2">
        <w:rPr>
          <w:rFonts w:ascii="Calibri" w:hAnsi="Calibri" w:cs="Calibri"/>
          <w:sz w:val="24"/>
          <w:szCs w:val="24"/>
        </w:rPr>
        <w:t>credenciamento do</w:t>
      </w:r>
      <w:r w:rsidR="00A879A1" w:rsidRPr="002C57F2">
        <w:rPr>
          <w:rFonts w:ascii="Calibri" w:hAnsi="Calibri" w:cs="Calibri"/>
          <w:sz w:val="24"/>
          <w:szCs w:val="24"/>
        </w:rPr>
        <w:t>s</w:t>
      </w:r>
      <w:r w:rsidR="00985D7C" w:rsidRPr="002C57F2">
        <w:rPr>
          <w:rFonts w:ascii="Calibri" w:hAnsi="Calibri" w:cs="Calibri"/>
          <w:sz w:val="24"/>
          <w:szCs w:val="24"/>
        </w:rPr>
        <w:t xml:space="preserve"> licitante</w:t>
      </w:r>
      <w:r w:rsidR="00A879A1" w:rsidRPr="002C57F2">
        <w:rPr>
          <w:rFonts w:ascii="Calibri" w:hAnsi="Calibri" w:cs="Calibri"/>
          <w:sz w:val="24"/>
          <w:szCs w:val="24"/>
        </w:rPr>
        <w:t>s</w:t>
      </w:r>
      <w:r w:rsidR="00985D7C" w:rsidRPr="002C57F2">
        <w:rPr>
          <w:rFonts w:ascii="Calibri" w:hAnsi="Calibri" w:cs="Calibri"/>
          <w:sz w:val="24"/>
          <w:szCs w:val="24"/>
        </w:rPr>
        <w:t xml:space="preserve"> ou do</w:t>
      </w:r>
      <w:r w:rsidR="00A879A1" w:rsidRPr="002C57F2">
        <w:rPr>
          <w:rFonts w:ascii="Calibri" w:hAnsi="Calibri" w:cs="Calibri"/>
          <w:sz w:val="24"/>
          <w:szCs w:val="24"/>
        </w:rPr>
        <w:t>s</w:t>
      </w:r>
      <w:r w:rsidR="00985D7C" w:rsidRPr="002C57F2">
        <w:rPr>
          <w:rFonts w:ascii="Calibri" w:hAnsi="Calibri" w:cs="Calibri"/>
          <w:sz w:val="24"/>
          <w:szCs w:val="24"/>
        </w:rPr>
        <w:t xml:space="preserve"> seu</w:t>
      </w:r>
      <w:r w:rsidR="00A879A1" w:rsidRPr="002C57F2">
        <w:rPr>
          <w:rFonts w:ascii="Calibri" w:hAnsi="Calibri" w:cs="Calibri"/>
          <w:sz w:val="24"/>
          <w:szCs w:val="24"/>
        </w:rPr>
        <w:t>s</w:t>
      </w:r>
      <w:r w:rsidR="00985D7C" w:rsidRPr="002C57F2">
        <w:rPr>
          <w:rFonts w:ascii="Calibri" w:hAnsi="Calibri" w:cs="Calibri"/>
          <w:sz w:val="24"/>
          <w:szCs w:val="24"/>
        </w:rPr>
        <w:t xml:space="preserve"> representante</w:t>
      </w:r>
      <w:r w:rsidR="00A879A1" w:rsidRPr="002C57F2">
        <w:rPr>
          <w:rFonts w:ascii="Calibri" w:hAnsi="Calibri" w:cs="Calibri"/>
          <w:sz w:val="24"/>
          <w:szCs w:val="24"/>
        </w:rPr>
        <w:t>s.</w:t>
      </w:r>
    </w:p>
    <w:p w:rsidR="005B580D" w:rsidRPr="002C57F2" w:rsidRDefault="005B580D"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CAPÍTULO II</w:t>
      </w:r>
    </w:p>
    <w:p w:rsidR="005B580D" w:rsidRPr="002C57F2" w:rsidRDefault="00D91C7F"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PROCEDIMENTOS</w:t>
      </w:r>
      <w:r w:rsidR="00EC3B70" w:rsidRPr="002C57F2">
        <w:rPr>
          <w:rFonts w:ascii="Calibri" w:hAnsi="Calibri" w:cs="Calibri"/>
          <w:b/>
          <w:bCs/>
          <w:sz w:val="24"/>
          <w:szCs w:val="24"/>
        </w:rPr>
        <w:t xml:space="preserve"> COMUNS</w:t>
      </w:r>
    </w:p>
    <w:p w:rsidR="00601A73" w:rsidRPr="002C57F2" w:rsidRDefault="00601A73"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 xml:space="preserve">Seção </w:t>
      </w:r>
      <w:r w:rsidR="00BD2B36" w:rsidRPr="002C57F2">
        <w:rPr>
          <w:rFonts w:ascii="Calibri" w:hAnsi="Calibri" w:cs="Calibri"/>
          <w:b/>
          <w:bCs/>
          <w:sz w:val="24"/>
          <w:szCs w:val="24"/>
        </w:rPr>
        <w:t>I</w:t>
      </w:r>
    </w:p>
    <w:p w:rsidR="00601A73" w:rsidRPr="002C57F2" w:rsidRDefault="0095721C" w:rsidP="00B42C2A">
      <w:pPr>
        <w:spacing w:before="120"/>
        <w:ind w:firstLine="1418"/>
        <w:jc w:val="center"/>
        <w:rPr>
          <w:rFonts w:ascii="Calibri" w:hAnsi="Calibri" w:cs="Calibri"/>
          <w:sz w:val="24"/>
          <w:szCs w:val="24"/>
        </w:rPr>
      </w:pPr>
      <w:r w:rsidRPr="002C57F2">
        <w:rPr>
          <w:rFonts w:ascii="Calibri" w:hAnsi="Calibri" w:cs="Calibri"/>
          <w:b/>
          <w:bCs/>
          <w:sz w:val="24"/>
          <w:szCs w:val="24"/>
        </w:rPr>
        <w:t>Do planejamento da contratação</w:t>
      </w:r>
    </w:p>
    <w:p w:rsidR="00DA736B" w:rsidRPr="002C57F2" w:rsidRDefault="00DA736B"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B63024" w:rsidRPr="002C57F2">
        <w:rPr>
          <w:rFonts w:ascii="Calibri" w:hAnsi="Calibri" w:cs="Calibri"/>
          <w:b/>
          <w:sz w:val="24"/>
          <w:szCs w:val="24"/>
        </w:rPr>
        <w:t>12</w:t>
      </w:r>
      <w:r w:rsidR="00B63024" w:rsidRPr="002C57F2">
        <w:rPr>
          <w:rFonts w:ascii="Calibri" w:hAnsi="Calibri" w:cs="Calibri"/>
          <w:sz w:val="24"/>
          <w:szCs w:val="24"/>
        </w:rPr>
        <w:t>.</w:t>
      </w:r>
      <w:r w:rsidRPr="002C57F2">
        <w:rPr>
          <w:rFonts w:ascii="Calibri" w:hAnsi="Calibri" w:cs="Calibri"/>
          <w:sz w:val="24"/>
          <w:szCs w:val="24"/>
        </w:rPr>
        <w:t xml:space="preserve"> A fase preparatória do pregão observará as seguintes regras:</w:t>
      </w:r>
    </w:p>
    <w:p w:rsidR="00B63024" w:rsidRPr="002C57F2" w:rsidRDefault="00DA736B" w:rsidP="00B42C2A">
      <w:pPr>
        <w:spacing w:before="120"/>
        <w:ind w:firstLine="1418"/>
        <w:jc w:val="both"/>
        <w:rPr>
          <w:rFonts w:ascii="Calibri" w:hAnsi="Calibri" w:cs="Calibri"/>
          <w:bCs/>
          <w:sz w:val="24"/>
          <w:szCs w:val="24"/>
        </w:rPr>
      </w:pPr>
      <w:r w:rsidRPr="002C57F2">
        <w:rPr>
          <w:rFonts w:ascii="Calibri" w:hAnsi="Calibri" w:cs="Calibri"/>
          <w:sz w:val="24"/>
          <w:szCs w:val="24"/>
        </w:rPr>
        <w:t>I –</w:t>
      </w:r>
      <w:r w:rsidRPr="002C57F2">
        <w:rPr>
          <w:rFonts w:ascii="Calibri" w:hAnsi="Calibri" w:cs="Calibri"/>
          <w:b/>
          <w:sz w:val="24"/>
          <w:szCs w:val="24"/>
        </w:rPr>
        <w:t xml:space="preserve"> </w:t>
      </w:r>
      <w:r w:rsidR="00B63024" w:rsidRPr="002C57F2">
        <w:rPr>
          <w:rFonts w:ascii="Calibri" w:hAnsi="Calibri" w:cs="Calibri"/>
          <w:bCs/>
          <w:sz w:val="24"/>
          <w:szCs w:val="24"/>
        </w:rPr>
        <w:t>a elaboração do estudo técnico preliminar, com a caracterização do interesse público</w:t>
      </w:r>
      <w:r w:rsidR="00DC71FC" w:rsidRPr="002C57F2">
        <w:rPr>
          <w:rFonts w:ascii="Calibri" w:hAnsi="Calibri" w:cs="Calibri"/>
          <w:bCs/>
          <w:sz w:val="24"/>
          <w:szCs w:val="24"/>
        </w:rPr>
        <w:t xml:space="preserve"> envolvido e a melhor solução ao problema a ser resolvido, servindo de base para a elaboração do termo de referência</w:t>
      </w:r>
      <w:r w:rsidR="00BF1365" w:rsidRPr="002C57F2">
        <w:rPr>
          <w:rFonts w:ascii="Calibri" w:hAnsi="Calibri" w:cs="Calibri"/>
          <w:bCs/>
          <w:sz w:val="24"/>
          <w:szCs w:val="24"/>
        </w:rPr>
        <w:t>, caso a conclusão seja pela viabilidade da contratação</w:t>
      </w:r>
      <w:r w:rsidR="00DC71FC" w:rsidRPr="002C57F2">
        <w:rPr>
          <w:rFonts w:ascii="Calibri" w:hAnsi="Calibri" w:cs="Calibri"/>
          <w:bCs/>
          <w:sz w:val="24"/>
          <w:szCs w:val="24"/>
        </w:rPr>
        <w:t>;</w:t>
      </w:r>
    </w:p>
    <w:p w:rsidR="00DC71FC" w:rsidRPr="002C57F2" w:rsidRDefault="00DC71FC" w:rsidP="00B42C2A">
      <w:pPr>
        <w:spacing w:before="120"/>
        <w:ind w:firstLine="1418"/>
        <w:jc w:val="both"/>
        <w:rPr>
          <w:rFonts w:ascii="Calibri" w:hAnsi="Calibri" w:cs="Calibri"/>
          <w:bCs/>
          <w:sz w:val="24"/>
          <w:szCs w:val="24"/>
        </w:rPr>
      </w:pPr>
      <w:r w:rsidRPr="002C57F2">
        <w:rPr>
          <w:rFonts w:ascii="Calibri" w:hAnsi="Calibri" w:cs="Calibri"/>
          <w:bCs/>
          <w:sz w:val="24"/>
          <w:szCs w:val="24"/>
        </w:rPr>
        <w:t xml:space="preserve">II </w:t>
      </w:r>
      <w:r w:rsidR="00BF1365" w:rsidRPr="002C57F2">
        <w:rPr>
          <w:rFonts w:ascii="Calibri" w:hAnsi="Calibri" w:cs="Calibri"/>
          <w:bCs/>
          <w:sz w:val="24"/>
          <w:szCs w:val="24"/>
        </w:rPr>
        <w:t>–</w:t>
      </w:r>
      <w:r w:rsidRPr="002C57F2">
        <w:rPr>
          <w:rFonts w:ascii="Calibri" w:hAnsi="Calibri" w:cs="Calibri"/>
          <w:bCs/>
          <w:sz w:val="24"/>
          <w:szCs w:val="24"/>
        </w:rPr>
        <w:t xml:space="preserve"> </w:t>
      </w:r>
      <w:r w:rsidR="00BF1365" w:rsidRPr="002C57F2">
        <w:rPr>
          <w:rFonts w:ascii="Calibri" w:hAnsi="Calibri" w:cs="Calibri"/>
          <w:bCs/>
          <w:sz w:val="24"/>
          <w:szCs w:val="24"/>
        </w:rPr>
        <w:t>a elaboração do termo de referência, com fundamento no</w:t>
      </w:r>
      <w:r w:rsidR="00EC12A1" w:rsidRPr="002C57F2">
        <w:rPr>
          <w:rFonts w:ascii="Calibri" w:hAnsi="Calibri" w:cs="Calibri"/>
          <w:bCs/>
          <w:sz w:val="24"/>
          <w:szCs w:val="24"/>
        </w:rPr>
        <w:t xml:space="preserve"> estudo técnico preliminar, </w:t>
      </w:r>
      <w:r w:rsidR="004E6DD2" w:rsidRPr="002C57F2">
        <w:rPr>
          <w:rFonts w:ascii="Calibri" w:hAnsi="Calibri" w:cs="Calibri"/>
          <w:bCs/>
          <w:sz w:val="24"/>
          <w:szCs w:val="24"/>
        </w:rPr>
        <w:t xml:space="preserve">a ser aprovado pela autoridade competente, </w:t>
      </w:r>
      <w:r w:rsidR="00EC12A1" w:rsidRPr="002C57F2">
        <w:rPr>
          <w:rFonts w:ascii="Calibri" w:hAnsi="Calibri" w:cs="Calibri"/>
          <w:bCs/>
          <w:sz w:val="24"/>
          <w:szCs w:val="24"/>
        </w:rPr>
        <w:t>devendo conter:</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a) os elementos que embasam a avaliação do custo pela administração pública, a partir dos padrões de desempenho e qualidade estabelecidos e das condições de entrega do objeto, com as seguintes informações:</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 xml:space="preserve">1. </w:t>
      </w:r>
      <w:proofErr w:type="gramStart"/>
      <w:r w:rsidRPr="002C57F2">
        <w:rPr>
          <w:rFonts w:ascii="Calibri" w:hAnsi="Calibri" w:cs="Calibri"/>
          <w:bCs/>
          <w:sz w:val="24"/>
          <w:szCs w:val="24"/>
        </w:rPr>
        <w:t>a</w:t>
      </w:r>
      <w:proofErr w:type="gramEnd"/>
      <w:r w:rsidRPr="002C57F2">
        <w:rPr>
          <w:rFonts w:ascii="Calibri" w:hAnsi="Calibri" w:cs="Calibri"/>
          <w:bCs/>
          <w:sz w:val="24"/>
          <w:szCs w:val="24"/>
        </w:rPr>
        <w:t xml:space="preserve"> definição do objeto contratual e dos métodos para a sua execução, vedadas especificações excessivas, irrelevantes ou desnecessárias, que limitem ou frustrem a competição ou a realização do certame;</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 xml:space="preserve">2. </w:t>
      </w:r>
      <w:proofErr w:type="gramStart"/>
      <w:r w:rsidRPr="002C57F2">
        <w:rPr>
          <w:rFonts w:ascii="Calibri" w:hAnsi="Calibri" w:cs="Calibri"/>
          <w:bCs/>
          <w:sz w:val="24"/>
          <w:szCs w:val="24"/>
        </w:rPr>
        <w:t>o</w:t>
      </w:r>
      <w:proofErr w:type="gramEnd"/>
      <w:r w:rsidRPr="002C57F2">
        <w:rPr>
          <w:rFonts w:ascii="Calibri" w:hAnsi="Calibri" w:cs="Calibri"/>
          <w:bCs/>
          <w:sz w:val="24"/>
          <w:szCs w:val="24"/>
        </w:rPr>
        <w:t xml:space="preserve"> valor estimado do objeto da licitação demonstrado em planilhas, de acordo com o preço de mercado; e</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 xml:space="preserve">3. </w:t>
      </w:r>
      <w:proofErr w:type="gramStart"/>
      <w:r w:rsidRPr="002C57F2">
        <w:rPr>
          <w:rFonts w:ascii="Calibri" w:hAnsi="Calibri" w:cs="Calibri"/>
          <w:bCs/>
          <w:sz w:val="24"/>
          <w:szCs w:val="24"/>
        </w:rPr>
        <w:t>o</w:t>
      </w:r>
      <w:proofErr w:type="gramEnd"/>
      <w:r w:rsidRPr="002C57F2">
        <w:rPr>
          <w:rFonts w:ascii="Calibri" w:hAnsi="Calibri" w:cs="Calibri"/>
          <w:bCs/>
          <w:sz w:val="24"/>
          <w:szCs w:val="24"/>
        </w:rPr>
        <w:t xml:space="preserve"> cronograma físico-financeiro, se necessário;</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b) o critério de aceitação do objeto;</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c) os deveres do contratado e do contratante;</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d) a relação dos documentos essenciais à verificação da qualificação técnica e econômico-financeira, se necessária;</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e) os procedimentos de fiscalização e gerenciamento do contrato ou da ata de registro de preços;</w:t>
      </w:r>
    </w:p>
    <w:p w:rsidR="00EC12A1"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 xml:space="preserve">f) o prazo para execução do contrato; </w:t>
      </w:r>
      <w:proofErr w:type="gramStart"/>
      <w:r w:rsidRPr="002C57F2">
        <w:rPr>
          <w:rFonts w:ascii="Calibri" w:hAnsi="Calibri" w:cs="Calibri"/>
          <w:bCs/>
          <w:sz w:val="24"/>
          <w:szCs w:val="24"/>
        </w:rPr>
        <w:t>e</w:t>
      </w:r>
      <w:proofErr w:type="gramEnd"/>
    </w:p>
    <w:p w:rsidR="00BF1365" w:rsidRPr="002C57F2" w:rsidRDefault="00EC12A1" w:rsidP="00B42C2A">
      <w:pPr>
        <w:spacing w:before="120"/>
        <w:ind w:firstLine="1418"/>
        <w:jc w:val="both"/>
        <w:rPr>
          <w:rFonts w:ascii="Calibri" w:hAnsi="Calibri" w:cs="Calibri"/>
          <w:bCs/>
          <w:sz w:val="24"/>
          <w:szCs w:val="24"/>
        </w:rPr>
      </w:pPr>
      <w:r w:rsidRPr="002C57F2">
        <w:rPr>
          <w:rFonts w:ascii="Calibri" w:hAnsi="Calibri" w:cs="Calibri"/>
          <w:bCs/>
          <w:sz w:val="24"/>
          <w:szCs w:val="24"/>
        </w:rPr>
        <w:t>g) as sanções previstas de forma objetiva, suficiente e clara.</w:t>
      </w:r>
    </w:p>
    <w:p w:rsidR="00BF1365" w:rsidRPr="002C57F2" w:rsidRDefault="001354FA" w:rsidP="00B42C2A">
      <w:pPr>
        <w:spacing w:before="120"/>
        <w:ind w:firstLine="1418"/>
        <w:jc w:val="both"/>
        <w:rPr>
          <w:rFonts w:ascii="Calibri" w:hAnsi="Calibri" w:cs="Calibri"/>
          <w:bCs/>
          <w:sz w:val="24"/>
          <w:szCs w:val="24"/>
        </w:rPr>
      </w:pPr>
      <w:r w:rsidRPr="002C57F2">
        <w:rPr>
          <w:rFonts w:ascii="Calibri" w:hAnsi="Calibri" w:cs="Calibri"/>
          <w:bCs/>
          <w:sz w:val="24"/>
          <w:szCs w:val="24"/>
        </w:rPr>
        <w:lastRenderedPageBreak/>
        <w:t xml:space="preserve">IIII- elaboração do edital, observando </w:t>
      </w:r>
      <w:r w:rsidR="00BB6951" w:rsidRPr="002C57F2">
        <w:rPr>
          <w:rFonts w:ascii="Calibri" w:hAnsi="Calibri" w:cs="Calibri"/>
          <w:bCs/>
          <w:sz w:val="24"/>
          <w:szCs w:val="24"/>
        </w:rPr>
        <w:t>disposto no art.</w:t>
      </w:r>
      <w:r w:rsidR="0031030F" w:rsidRPr="002C57F2">
        <w:rPr>
          <w:rFonts w:ascii="Calibri" w:hAnsi="Calibri" w:cs="Calibri"/>
          <w:bCs/>
          <w:sz w:val="24"/>
          <w:szCs w:val="24"/>
        </w:rPr>
        <w:t> 13</w:t>
      </w:r>
      <w:r w:rsidR="000272BA" w:rsidRPr="002C57F2">
        <w:rPr>
          <w:rFonts w:ascii="Calibri" w:hAnsi="Calibri" w:cs="Calibri"/>
          <w:bCs/>
          <w:sz w:val="24"/>
          <w:szCs w:val="24"/>
        </w:rPr>
        <w:t>, deste Decreto</w:t>
      </w:r>
      <w:r w:rsidR="00BB6951" w:rsidRPr="002C57F2">
        <w:rPr>
          <w:rFonts w:ascii="Calibri" w:hAnsi="Calibri" w:cs="Calibri"/>
          <w:bCs/>
          <w:sz w:val="24"/>
          <w:szCs w:val="24"/>
        </w:rPr>
        <w:t>;</w:t>
      </w:r>
    </w:p>
    <w:p w:rsidR="004E6DD2" w:rsidRPr="002C57F2" w:rsidRDefault="00287BAD" w:rsidP="00B42C2A">
      <w:pPr>
        <w:spacing w:before="120"/>
        <w:ind w:firstLine="1418"/>
        <w:jc w:val="both"/>
        <w:rPr>
          <w:rFonts w:ascii="Calibri" w:hAnsi="Calibri" w:cs="Calibri"/>
          <w:sz w:val="24"/>
          <w:szCs w:val="24"/>
        </w:rPr>
      </w:pPr>
      <w:r w:rsidRPr="002C57F2">
        <w:rPr>
          <w:rFonts w:ascii="Calibri" w:hAnsi="Calibri" w:cs="Calibri"/>
          <w:sz w:val="24"/>
          <w:szCs w:val="24"/>
        </w:rPr>
        <w:t>IV – designação do pregoeiro e da equipe de apoio.</w:t>
      </w:r>
    </w:p>
    <w:p w:rsidR="00DA736B" w:rsidRPr="002C57F2" w:rsidRDefault="00624E9E"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287BAD" w:rsidRPr="002C57F2">
        <w:rPr>
          <w:rFonts w:ascii="Calibri" w:hAnsi="Calibri" w:cs="Calibri"/>
          <w:b/>
          <w:sz w:val="24"/>
          <w:szCs w:val="24"/>
        </w:rPr>
        <w:t>nico.</w:t>
      </w:r>
      <w:r w:rsidR="004E6DD2" w:rsidRPr="002C57F2">
        <w:rPr>
          <w:rFonts w:ascii="Calibri" w:hAnsi="Calibri" w:cs="Calibri"/>
          <w:sz w:val="24"/>
          <w:szCs w:val="24"/>
        </w:rPr>
        <w:t xml:space="preserve"> </w:t>
      </w:r>
      <w:proofErr w:type="gramStart"/>
      <w:r w:rsidR="004E6DD2" w:rsidRPr="002C57F2">
        <w:rPr>
          <w:rFonts w:ascii="Calibri" w:hAnsi="Calibri" w:cs="Calibri"/>
          <w:sz w:val="24"/>
          <w:szCs w:val="24"/>
        </w:rPr>
        <w:t>C</w:t>
      </w:r>
      <w:r w:rsidR="00DA736B" w:rsidRPr="002C57F2">
        <w:rPr>
          <w:rFonts w:ascii="Calibri" w:hAnsi="Calibri" w:cs="Calibri"/>
          <w:sz w:val="24"/>
          <w:szCs w:val="24"/>
        </w:rPr>
        <w:t>onstarão</w:t>
      </w:r>
      <w:proofErr w:type="gramEnd"/>
      <w:r w:rsidR="00DA736B" w:rsidRPr="002C57F2">
        <w:rPr>
          <w:rFonts w:ascii="Calibri" w:hAnsi="Calibri" w:cs="Calibri"/>
          <w:sz w:val="24"/>
          <w:szCs w:val="24"/>
        </w:rPr>
        <w:t xml:space="preserve"> dos autos a motivação de cada um dos atos especificados no</w:t>
      </w:r>
      <w:r w:rsidR="004E6DD2" w:rsidRPr="002C57F2">
        <w:rPr>
          <w:rFonts w:ascii="Calibri" w:hAnsi="Calibri" w:cs="Calibri"/>
          <w:sz w:val="24"/>
          <w:szCs w:val="24"/>
        </w:rPr>
        <w:t>s</w:t>
      </w:r>
      <w:r w:rsidR="00DA736B" w:rsidRPr="002C57F2">
        <w:rPr>
          <w:rFonts w:ascii="Calibri" w:hAnsi="Calibri" w:cs="Calibri"/>
          <w:sz w:val="24"/>
          <w:szCs w:val="24"/>
        </w:rPr>
        <w:t xml:space="preserve"> inciso</w:t>
      </w:r>
      <w:r w:rsidR="00C32D20" w:rsidRPr="002C57F2">
        <w:rPr>
          <w:rFonts w:ascii="Calibri" w:hAnsi="Calibri" w:cs="Calibri"/>
          <w:sz w:val="24"/>
          <w:szCs w:val="24"/>
        </w:rPr>
        <w:t>s</w:t>
      </w:r>
      <w:r w:rsidR="00DA736B" w:rsidRPr="002C57F2">
        <w:rPr>
          <w:rFonts w:ascii="Calibri" w:hAnsi="Calibri" w:cs="Calibri"/>
          <w:sz w:val="24"/>
          <w:szCs w:val="24"/>
        </w:rPr>
        <w:t xml:space="preserve"> </w:t>
      </w:r>
      <w:r w:rsidR="00C32D20" w:rsidRPr="002C57F2">
        <w:rPr>
          <w:rFonts w:ascii="Calibri" w:hAnsi="Calibri" w:cs="Calibri"/>
          <w:sz w:val="24"/>
          <w:szCs w:val="24"/>
        </w:rPr>
        <w:t xml:space="preserve">do </w:t>
      </w:r>
      <w:r w:rsidR="00C32D20" w:rsidRPr="002C57F2">
        <w:rPr>
          <w:rFonts w:ascii="Calibri" w:hAnsi="Calibri" w:cs="Calibri"/>
          <w:i/>
          <w:iCs/>
          <w:sz w:val="24"/>
          <w:szCs w:val="24"/>
        </w:rPr>
        <w:t>caput</w:t>
      </w:r>
      <w:r w:rsidR="00DA736B" w:rsidRPr="002C57F2">
        <w:rPr>
          <w:rFonts w:ascii="Calibri" w:hAnsi="Calibri" w:cs="Calibri"/>
          <w:sz w:val="24"/>
          <w:szCs w:val="24"/>
        </w:rPr>
        <w:t xml:space="preserve"> e os indispensáveis elementos técnicos sobre os quais estiverem apoiados, bem como o orçamento estimativo e o cronograma físico-financeiro de desembolso, se for o caso, elaborados pelo Município</w:t>
      </w:r>
      <w:r w:rsidR="00214070" w:rsidRPr="002C57F2">
        <w:rPr>
          <w:rFonts w:ascii="Calibri" w:hAnsi="Calibri" w:cs="Calibri"/>
          <w:sz w:val="24"/>
          <w:szCs w:val="24"/>
        </w:rPr>
        <w:t>.</w:t>
      </w:r>
    </w:p>
    <w:p w:rsidR="00D16063" w:rsidRPr="002C57F2" w:rsidRDefault="00214070" w:rsidP="00B42C2A">
      <w:pPr>
        <w:spacing w:before="120"/>
        <w:ind w:firstLine="1418"/>
        <w:jc w:val="both"/>
        <w:rPr>
          <w:rFonts w:ascii="Calibri" w:hAnsi="Calibri" w:cs="Calibri"/>
          <w:sz w:val="24"/>
          <w:szCs w:val="24"/>
        </w:rPr>
      </w:pPr>
      <w:r w:rsidRPr="002C57F2">
        <w:rPr>
          <w:rFonts w:ascii="Calibri" w:hAnsi="Calibri" w:cs="Calibri"/>
          <w:b/>
          <w:sz w:val="24"/>
          <w:szCs w:val="24"/>
        </w:rPr>
        <w:t>Art. 13.</w:t>
      </w:r>
      <w:r w:rsidRPr="002C57F2">
        <w:rPr>
          <w:rFonts w:ascii="Calibri" w:hAnsi="Calibri" w:cs="Calibri"/>
          <w:sz w:val="24"/>
          <w:szCs w:val="24"/>
        </w:rPr>
        <w:t xml:space="preserve"> </w:t>
      </w:r>
      <w:r w:rsidR="00CA18D2" w:rsidRPr="002C57F2">
        <w:rPr>
          <w:rFonts w:ascii="Calibri" w:hAnsi="Calibri" w:cs="Calibri"/>
          <w:sz w:val="24"/>
          <w:szCs w:val="24"/>
        </w:rPr>
        <w:t xml:space="preserve">O edital de licitação conterá as </w:t>
      </w:r>
      <w:r w:rsidR="00081695" w:rsidRPr="002C57F2">
        <w:rPr>
          <w:rFonts w:ascii="Calibri" w:hAnsi="Calibri" w:cs="Calibri"/>
          <w:sz w:val="24"/>
          <w:szCs w:val="24"/>
        </w:rPr>
        <w:t>seguintes informações</w:t>
      </w:r>
      <w:r w:rsidR="009E54AC" w:rsidRPr="002C57F2">
        <w:rPr>
          <w:rFonts w:ascii="Calibri" w:hAnsi="Calibri" w:cs="Calibri"/>
          <w:sz w:val="24"/>
          <w:szCs w:val="24"/>
        </w:rPr>
        <w:t>, dentre outras</w:t>
      </w:r>
      <w:r w:rsidR="00081695" w:rsidRPr="002C57F2">
        <w:rPr>
          <w:rFonts w:ascii="Calibri" w:hAnsi="Calibri" w:cs="Calibri"/>
          <w:sz w:val="24"/>
          <w:szCs w:val="24"/>
        </w:rPr>
        <w:t>:</w:t>
      </w:r>
    </w:p>
    <w:p w:rsidR="00F94E15" w:rsidRPr="002C57F2" w:rsidRDefault="00F94E15"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 – descrição do objeto, de forma </w:t>
      </w:r>
      <w:proofErr w:type="spellStart"/>
      <w:r w:rsidRPr="002C57F2">
        <w:rPr>
          <w:rFonts w:ascii="Calibri" w:hAnsi="Calibri" w:cs="Calibri"/>
          <w:sz w:val="24"/>
          <w:szCs w:val="24"/>
        </w:rPr>
        <w:t>suscinta</w:t>
      </w:r>
      <w:proofErr w:type="spellEnd"/>
      <w:r w:rsidRPr="002C57F2">
        <w:rPr>
          <w:rFonts w:ascii="Calibri" w:hAnsi="Calibri" w:cs="Calibri"/>
          <w:sz w:val="24"/>
          <w:szCs w:val="24"/>
        </w:rPr>
        <w:t xml:space="preserve"> e clara, </w:t>
      </w:r>
    </w:p>
    <w:p w:rsidR="00F94E15" w:rsidRPr="002C57F2" w:rsidRDefault="003A6A0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II - </w:t>
      </w:r>
      <w:r w:rsidR="00294241" w:rsidRPr="002C57F2">
        <w:rPr>
          <w:rFonts w:ascii="Calibri" w:hAnsi="Calibri" w:cs="Calibri"/>
          <w:sz w:val="24"/>
          <w:szCs w:val="24"/>
        </w:rPr>
        <w:t>o local, dia e hora para recebimento da proposta e da documentação, bem como para realização da sessão;</w:t>
      </w:r>
    </w:p>
    <w:p w:rsidR="007B7078" w:rsidRPr="002C57F2" w:rsidRDefault="00294241"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III - </w:t>
      </w:r>
      <w:r w:rsidR="00F94E15" w:rsidRPr="002C57F2">
        <w:rPr>
          <w:rFonts w:ascii="Calibri" w:hAnsi="Calibri" w:cs="Calibri"/>
          <w:sz w:val="24"/>
          <w:szCs w:val="24"/>
        </w:rPr>
        <w:t>indicação do regi</w:t>
      </w:r>
      <w:r w:rsidR="00FE6034" w:rsidRPr="002C57F2">
        <w:rPr>
          <w:rFonts w:ascii="Calibri" w:hAnsi="Calibri" w:cs="Calibri"/>
          <w:sz w:val="24"/>
          <w:szCs w:val="24"/>
        </w:rPr>
        <w:t>me de execução</w:t>
      </w:r>
      <w:r w:rsidR="00900F77" w:rsidRPr="002C57F2">
        <w:rPr>
          <w:rFonts w:ascii="Calibri" w:hAnsi="Calibri" w:cs="Calibri"/>
          <w:sz w:val="24"/>
          <w:szCs w:val="24"/>
        </w:rPr>
        <w:t>,</w:t>
      </w:r>
      <w:r w:rsidR="007B7078" w:rsidRPr="002C57F2">
        <w:rPr>
          <w:rFonts w:ascii="Calibri" w:hAnsi="Calibri" w:cs="Calibri"/>
          <w:sz w:val="24"/>
          <w:szCs w:val="24"/>
        </w:rPr>
        <w:t xml:space="preserve"> dos prazos e condições para execução do contrato e para entrega do objeto da licitação</w:t>
      </w:r>
      <w:r w:rsidR="00900F77" w:rsidRPr="002C57F2">
        <w:rPr>
          <w:rFonts w:ascii="Calibri" w:hAnsi="Calibri" w:cs="Calibri"/>
          <w:sz w:val="24"/>
          <w:szCs w:val="24"/>
        </w:rPr>
        <w:t>, e das condições de seu recebimento</w:t>
      </w:r>
      <w:r w:rsidR="007B7078" w:rsidRPr="002C57F2">
        <w:rPr>
          <w:rFonts w:ascii="Calibri" w:hAnsi="Calibri" w:cs="Calibri"/>
          <w:sz w:val="24"/>
          <w:szCs w:val="24"/>
        </w:rPr>
        <w:t>;</w:t>
      </w:r>
    </w:p>
    <w:p w:rsidR="00D04181" w:rsidRPr="002C57F2" w:rsidRDefault="00CF288C" w:rsidP="00B42C2A">
      <w:pPr>
        <w:spacing w:before="120"/>
        <w:ind w:firstLine="1418"/>
        <w:jc w:val="both"/>
        <w:rPr>
          <w:rFonts w:ascii="Calibri" w:hAnsi="Calibri" w:cs="Calibri"/>
          <w:sz w:val="24"/>
          <w:szCs w:val="24"/>
        </w:rPr>
      </w:pPr>
      <w:r w:rsidRPr="002C57F2">
        <w:rPr>
          <w:rFonts w:ascii="Calibri" w:hAnsi="Calibri" w:cs="Calibri"/>
          <w:sz w:val="24"/>
          <w:szCs w:val="24"/>
        </w:rPr>
        <w:t>IV – critério para julgamento</w:t>
      </w:r>
      <w:r w:rsidR="004A28FD" w:rsidRPr="002C57F2">
        <w:rPr>
          <w:rFonts w:ascii="Calibri" w:hAnsi="Calibri" w:cs="Calibri"/>
          <w:sz w:val="24"/>
          <w:szCs w:val="24"/>
        </w:rPr>
        <w:t>, dentre os admitidos no §2º deste artigo</w:t>
      </w:r>
      <w:r w:rsidR="00D04181" w:rsidRPr="002C57F2">
        <w:rPr>
          <w:rFonts w:ascii="Calibri" w:hAnsi="Calibri" w:cs="Calibri"/>
          <w:sz w:val="24"/>
          <w:szCs w:val="24"/>
        </w:rPr>
        <w:t>;</w:t>
      </w:r>
    </w:p>
    <w:p w:rsidR="00CF288C" w:rsidRPr="002C57F2" w:rsidRDefault="00D04181"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V </w:t>
      </w:r>
      <w:r w:rsidR="00C6681A" w:rsidRPr="002C57F2">
        <w:rPr>
          <w:rFonts w:ascii="Calibri" w:hAnsi="Calibri" w:cs="Calibri"/>
          <w:sz w:val="24"/>
          <w:szCs w:val="24"/>
        </w:rPr>
        <w:t>–</w:t>
      </w:r>
      <w:r w:rsidRPr="002C57F2">
        <w:rPr>
          <w:rFonts w:ascii="Calibri" w:hAnsi="Calibri" w:cs="Calibri"/>
          <w:sz w:val="24"/>
          <w:szCs w:val="24"/>
        </w:rPr>
        <w:t xml:space="preserve"> critério</w:t>
      </w:r>
      <w:r w:rsidR="00C6681A" w:rsidRPr="002C57F2">
        <w:rPr>
          <w:rFonts w:ascii="Calibri" w:hAnsi="Calibri" w:cs="Calibri"/>
          <w:sz w:val="24"/>
          <w:szCs w:val="24"/>
        </w:rPr>
        <w:t xml:space="preserve"> de</w:t>
      </w:r>
      <w:r w:rsidR="009E54AC" w:rsidRPr="002C57F2">
        <w:rPr>
          <w:rFonts w:ascii="Calibri" w:hAnsi="Calibri" w:cs="Calibri"/>
          <w:sz w:val="24"/>
          <w:szCs w:val="24"/>
        </w:rPr>
        <w:t xml:space="preserve"> aceitação das propostas</w:t>
      </w:r>
      <w:r w:rsidR="00CF288C" w:rsidRPr="002C57F2">
        <w:rPr>
          <w:rFonts w:ascii="Calibri" w:hAnsi="Calibri" w:cs="Calibri"/>
          <w:sz w:val="24"/>
          <w:szCs w:val="24"/>
        </w:rPr>
        <w:t>, com disposições claras e parâmetros objetivos</w:t>
      </w:r>
      <w:r w:rsidR="00C6681A" w:rsidRPr="002C57F2">
        <w:rPr>
          <w:rFonts w:ascii="Calibri" w:hAnsi="Calibri" w:cs="Calibri"/>
          <w:sz w:val="24"/>
          <w:szCs w:val="24"/>
        </w:rPr>
        <w:t>, inclusive o valor estimado ou valor máximo aceitável, ressalvado o orçamento sigiloso, nos termos do art. 14 desde Decreto</w:t>
      </w:r>
      <w:r w:rsidR="00CF288C" w:rsidRPr="002C57F2">
        <w:rPr>
          <w:rFonts w:ascii="Calibri" w:hAnsi="Calibri" w:cs="Calibri"/>
          <w:sz w:val="24"/>
          <w:szCs w:val="24"/>
        </w:rPr>
        <w:t>;</w:t>
      </w:r>
    </w:p>
    <w:p w:rsidR="00CF288C" w:rsidRPr="002C57F2" w:rsidRDefault="00CF288C" w:rsidP="00B42C2A">
      <w:pPr>
        <w:spacing w:before="120"/>
        <w:ind w:firstLine="1418"/>
        <w:jc w:val="both"/>
        <w:rPr>
          <w:rFonts w:ascii="Calibri" w:hAnsi="Calibri" w:cs="Calibri"/>
          <w:sz w:val="24"/>
          <w:szCs w:val="24"/>
        </w:rPr>
      </w:pPr>
      <w:r w:rsidRPr="002C57F2">
        <w:rPr>
          <w:rFonts w:ascii="Calibri" w:hAnsi="Calibri" w:cs="Calibri"/>
          <w:sz w:val="24"/>
          <w:szCs w:val="24"/>
        </w:rPr>
        <w:t>V – condições de habilitação</w:t>
      </w:r>
      <w:r w:rsidR="00F91B94" w:rsidRPr="002C57F2">
        <w:rPr>
          <w:rFonts w:ascii="Calibri" w:hAnsi="Calibri" w:cs="Calibri"/>
          <w:sz w:val="24"/>
          <w:szCs w:val="24"/>
        </w:rPr>
        <w:t>, conforme art. 15 deste Decreto</w:t>
      </w:r>
      <w:r w:rsidRPr="002C57F2">
        <w:rPr>
          <w:rFonts w:ascii="Calibri" w:hAnsi="Calibri" w:cs="Calibri"/>
          <w:sz w:val="24"/>
          <w:szCs w:val="24"/>
        </w:rPr>
        <w:t>;</w:t>
      </w:r>
    </w:p>
    <w:p w:rsidR="001715F9" w:rsidRPr="002C57F2" w:rsidRDefault="001715F9"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VI - </w:t>
      </w:r>
      <w:proofErr w:type="gramStart"/>
      <w:r w:rsidRPr="002C57F2">
        <w:rPr>
          <w:rFonts w:ascii="Calibri" w:hAnsi="Calibri" w:cs="Calibri"/>
          <w:sz w:val="24"/>
          <w:szCs w:val="24"/>
        </w:rPr>
        <w:t>locais, horários e códigos</w:t>
      </w:r>
      <w:proofErr w:type="gramEnd"/>
      <w:r w:rsidRPr="002C57F2">
        <w:rPr>
          <w:rFonts w:ascii="Calibri" w:hAnsi="Calibri" w:cs="Calibri"/>
          <w:sz w:val="24"/>
          <w:szCs w:val="24"/>
        </w:rPr>
        <w:t xml:space="preserve"> de acesso dos meios de comunicação à distância em que serão fornecidos elementos, informações e esclarecimentos relativos à licitação e às condições para atendimento das obrigações necessárias ao cumprimento de seu objeto;</w:t>
      </w:r>
    </w:p>
    <w:p w:rsidR="00D80BB2" w:rsidRPr="002C57F2" w:rsidRDefault="00940949"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VII </w:t>
      </w:r>
      <w:r w:rsidR="002E56FE" w:rsidRPr="002C57F2">
        <w:rPr>
          <w:rFonts w:ascii="Calibri" w:hAnsi="Calibri" w:cs="Calibri"/>
          <w:sz w:val="24"/>
          <w:szCs w:val="24"/>
        </w:rPr>
        <w:t>–</w:t>
      </w:r>
      <w:r w:rsidRPr="002C57F2">
        <w:rPr>
          <w:rFonts w:ascii="Calibri" w:hAnsi="Calibri" w:cs="Calibri"/>
          <w:sz w:val="24"/>
          <w:szCs w:val="24"/>
        </w:rPr>
        <w:t xml:space="preserve"> </w:t>
      </w:r>
      <w:r w:rsidR="00D80BB2" w:rsidRPr="002C57F2">
        <w:rPr>
          <w:rFonts w:ascii="Calibri" w:hAnsi="Calibri" w:cs="Calibri"/>
          <w:sz w:val="24"/>
          <w:szCs w:val="24"/>
        </w:rPr>
        <w:t>prazos e condições de pagamento;</w:t>
      </w:r>
    </w:p>
    <w:p w:rsidR="00CF288C" w:rsidRPr="002C57F2" w:rsidRDefault="00D80BB2"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VIII - </w:t>
      </w:r>
      <w:r w:rsidR="002E56FE" w:rsidRPr="002C57F2">
        <w:rPr>
          <w:rFonts w:ascii="Calibri" w:hAnsi="Calibri" w:cs="Calibri"/>
          <w:sz w:val="24"/>
          <w:szCs w:val="24"/>
        </w:rPr>
        <w:t>critérios de reajuste e de repactuação de preços</w:t>
      </w:r>
      <w:proofErr w:type="gramStart"/>
      <w:r w:rsidR="002E56FE" w:rsidRPr="002C57F2">
        <w:rPr>
          <w:rFonts w:ascii="Calibri" w:hAnsi="Calibri" w:cs="Calibri"/>
          <w:sz w:val="24"/>
          <w:szCs w:val="24"/>
        </w:rPr>
        <w:t>, se for</w:t>
      </w:r>
      <w:proofErr w:type="gramEnd"/>
      <w:r w:rsidR="002E56FE" w:rsidRPr="002C57F2">
        <w:rPr>
          <w:rFonts w:ascii="Calibri" w:hAnsi="Calibri" w:cs="Calibri"/>
          <w:sz w:val="24"/>
          <w:szCs w:val="24"/>
        </w:rPr>
        <w:t xml:space="preserve"> o caso;</w:t>
      </w:r>
    </w:p>
    <w:p w:rsidR="00E61CCA" w:rsidRPr="002C57F2" w:rsidRDefault="00D80BB2" w:rsidP="00B42C2A">
      <w:pPr>
        <w:spacing w:before="120"/>
        <w:ind w:firstLine="1418"/>
        <w:jc w:val="both"/>
        <w:rPr>
          <w:rFonts w:ascii="Calibri" w:hAnsi="Calibri" w:cs="Calibri"/>
          <w:sz w:val="24"/>
          <w:szCs w:val="24"/>
        </w:rPr>
      </w:pPr>
      <w:r w:rsidRPr="002C57F2">
        <w:rPr>
          <w:rFonts w:ascii="Calibri" w:hAnsi="Calibri" w:cs="Calibri"/>
          <w:sz w:val="24"/>
          <w:szCs w:val="24"/>
        </w:rPr>
        <w:t>IX</w:t>
      </w:r>
      <w:r w:rsidR="002E56FE" w:rsidRPr="002C57F2">
        <w:rPr>
          <w:rFonts w:ascii="Calibri" w:hAnsi="Calibri" w:cs="Calibri"/>
          <w:sz w:val="24"/>
          <w:szCs w:val="24"/>
        </w:rPr>
        <w:t xml:space="preserve"> </w:t>
      </w:r>
      <w:r w:rsidRPr="002C57F2">
        <w:rPr>
          <w:rFonts w:ascii="Calibri" w:hAnsi="Calibri" w:cs="Calibri"/>
          <w:sz w:val="24"/>
          <w:szCs w:val="24"/>
        </w:rPr>
        <w:t>–</w:t>
      </w:r>
      <w:r w:rsidR="002E56FE" w:rsidRPr="002C57F2">
        <w:rPr>
          <w:rFonts w:ascii="Calibri" w:hAnsi="Calibri" w:cs="Calibri"/>
          <w:sz w:val="24"/>
          <w:szCs w:val="24"/>
        </w:rPr>
        <w:t xml:space="preserve"> </w:t>
      </w:r>
      <w:r w:rsidRPr="002C57F2">
        <w:rPr>
          <w:rFonts w:ascii="Calibri" w:hAnsi="Calibri" w:cs="Calibri"/>
          <w:sz w:val="24"/>
          <w:szCs w:val="24"/>
        </w:rPr>
        <w:t xml:space="preserve">prazos e </w:t>
      </w:r>
      <w:r w:rsidR="00E61CCA" w:rsidRPr="002C57F2">
        <w:rPr>
          <w:rFonts w:ascii="Calibri" w:hAnsi="Calibri" w:cs="Calibri"/>
          <w:sz w:val="24"/>
          <w:szCs w:val="24"/>
        </w:rPr>
        <w:t>condições para assinatura do contrato ou retirada dos instrumentos</w:t>
      </w:r>
      <w:r w:rsidR="009E54AC" w:rsidRPr="002C57F2">
        <w:rPr>
          <w:rFonts w:ascii="Calibri" w:hAnsi="Calibri" w:cs="Calibri"/>
          <w:sz w:val="24"/>
          <w:szCs w:val="24"/>
        </w:rPr>
        <w:t xml:space="preserve"> equival</w:t>
      </w:r>
      <w:r w:rsidR="00E8610B" w:rsidRPr="002C57F2">
        <w:rPr>
          <w:rFonts w:ascii="Calibri" w:hAnsi="Calibri" w:cs="Calibri"/>
          <w:sz w:val="24"/>
          <w:szCs w:val="24"/>
        </w:rPr>
        <w:t xml:space="preserve">entes; </w:t>
      </w:r>
    </w:p>
    <w:p w:rsidR="00E61CCA" w:rsidRPr="002C57F2" w:rsidRDefault="00E8610B"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X - </w:t>
      </w:r>
      <w:r w:rsidR="00E61CCA" w:rsidRPr="002C57F2">
        <w:rPr>
          <w:rFonts w:ascii="Calibri" w:hAnsi="Calibri" w:cs="Calibri"/>
          <w:sz w:val="24"/>
          <w:szCs w:val="24"/>
        </w:rPr>
        <w:t>sanções para o caso de inadimplemento</w:t>
      </w:r>
      <w:r w:rsidR="00394593" w:rsidRPr="002C57F2">
        <w:rPr>
          <w:rFonts w:ascii="Calibri" w:hAnsi="Calibri" w:cs="Calibri"/>
          <w:sz w:val="24"/>
          <w:szCs w:val="24"/>
        </w:rPr>
        <w:t>, observando o art. 16 desde Decreto</w:t>
      </w:r>
      <w:r w:rsidR="00E61CCA" w:rsidRPr="002C57F2">
        <w:rPr>
          <w:rFonts w:ascii="Calibri" w:hAnsi="Calibri" w:cs="Calibri"/>
          <w:sz w:val="24"/>
          <w:szCs w:val="24"/>
        </w:rPr>
        <w:t>;</w:t>
      </w:r>
    </w:p>
    <w:p w:rsidR="00E61CCA" w:rsidRPr="002C57F2" w:rsidRDefault="00E8610B"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XI - </w:t>
      </w:r>
      <w:r w:rsidR="00E61CCA" w:rsidRPr="002C57F2">
        <w:rPr>
          <w:rFonts w:ascii="Calibri" w:hAnsi="Calibri" w:cs="Calibri"/>
          <w:sz w:val="24"/>
          <w:szCs w:val="24"/>
        </w:rPr>
        <w:t xml:space="preserve">instruções e normas para </w:t>
      </w:r>
      <w:r w:rsidR="00900F77" w:rsidRPr="002C57F2">
        <w:rPr>
          <w:rFonts w:ascii="Calibri" w:hAnsi="Calibri" w:cs="Calibri"/>
          <w:sz w:val="24"/>
          <w:szCs w:val="24"/>
        </w:rPr>
        <w:t>impugnações, solicitações de esclarecimentos e interposição d</w:t>
      </w:r>
      <w:r w:rsidR="00E61CCA" w:rsidRPr="002C57F2">
        <w:rPr>
          <w:rFonts w:ascii="Calibri" w:hAnsi="Calibri" w:cs="Calibri"/>
          <w:sz w:val="24"/>
          <w:szCs w:val="24"/>
        </w:rPr>
        <w:t>os recursos;</w:t>
      </w:r>
    </w:p>
    <w:p w:rsidR="00BE3DA4" w:rsidRPr="002C57F2" w:rsidRDefault="00BE3DA4" w:rsidP="00B42C2A">
      <w:pPr>
        <w:spacing w:before="120"/>
        <w:ind w:firstLine="1418"/>
        <w:jc w:val="both"/>
        <w:rPr>
          <w:rFonts w:ascii="Calibri" w:hAnsi="Calibri" w:cs="Calibri"/>
          <w:sz w:val="24"/>
          <w:szCs w:val="24"/>
        </w:rPr>
      </w:pPr>
      <w:r w:rsidRPr="002C57F2">
        <w:rPr>
          <w:rFonts w:ascii="Calibri" w:hAnsi="Calibri" w:cs="Calibri"/>
          <w:sz w:val="24"/>
          <w:szCs w:val="24"/>
        </w:rPr>
        <w:t>XII – a legislação aplicável, em especial a Lei nº 10.520/2002 e este Decreto.</w:t>
      </w:r>
    </w:p>
    <w:p w:rsidR="00E61CCA" w:rsidRPr="002C57F2" w:rsidRDefault="00E61CCA" w:rsidP="00B42C2A">
      <w:pPr>
        <w:spacing w:before="120"/>
        <w:ind w:firstLine="1418"/>
        <w:jc w:val="both"/>
        <w:rPr>
          <w:rFonts w:ascii="Calibri" w:hAnsi="Calibri" w:cs="Calibri"/>
          <w:sz w:val="24"/>
          <w:szCs w:val="24"/>
        </w:rPr>
      </w:pPr>
      <w:r w:rsidRPr="002C57F2">
        <w:rPr>
          <w:rFonts w:ascii="Calibri" w:hAnsi="Calibri" w:cs="Calibri"/>
          <w:sz w:val="24"/>
          <w:szCs w:val="24"/>
        </w:rPr>
        <w:t>XI</w:t>
      </w:r>
      <w:r w:rsidR="00BE3DA4" w:rsidRPr="002C57F2">
        <w:rPr>
          <w:rFonts w:ascii="Calibri" w:hAnsi="Calibri" w:cs="Calibri"/>
          <w:sz w:val="24"/>
          <w:szCs w:val="24"/>
        </w:rPr>
        <w:t>I</w:t>
      </w:r>
      <w:r w:rsidRPr="002C57F2">
        <w:rPr>
          <w:rFonts w:ascii="Calibri" w:hAnsi="Calibri" w:cs="Calibri"/>
          <w:sz w:val="24"/>
          <w:szCs w:val="24"/>
        </w:rPr>
        <w:t>I - outras indicações específicas ou peculiares da licitação</w:t>
      </w:r>
      <w:r w:rsidR="009138A8" w:rsidRPr="002C57F2">
        <w:rPr>
          <w:rFonts w:ascii="Calibri" w:hAnsi="Calibri" w:cs="Calibri"/>
          <w:sz w:val="24"/>
          <w:szCs w:val="24"/>
        </w:rPr>
        <w:t xml:space="preserve">, inclusive o disposto nos </w:t>
      </w:r>
      <w:proofErr w:type="spellStart"/>
      <w:r w:rsidR="009138A8" w:rsidRPr="002C57F2">
        <w:rPr>
          <w:rFonts w:ascii="Calibri" w:hAnsi="Calibri" w:cs="Calibri"/>
          <w:sz w:val="24"/>
          <w:szCs w:val="24"/>
        </w:rPr>
        <w:t>arts</w:t>
      </w:r>
      <w:proofErr w:type="spellEnd"/>
      <w:r w:rsidR="009138A8" w:rsidRPr="002C57F2">
        <w:rPr>
          <w:rFonts w:ascii="Calibri" w:hAnsi="Calibri" w:cs="Calibri"/>
          <w:sz w:val="24"/>
          <w:szCs w:val="24"/>
        </w:rPr>
        <w:t>.</w:t>
      </w:r>
      <w:r w:rsidR="00C37461" w:rsidRPr="002C57F2">
        <w:rPr>
          <w:rFonts w:ascii="Calibri" w:hAnsi="Calibri" w:cs="Calibri"/>
          <w:sz w:val="24"/>
          <w:szCs w:val="24"/>
        </w:rPr>
        <w:t xml:space="preserve"> </w:t>
      </w:r>
      <w:r w:rsidR="002F5864" w:rsidRPr="002C57F2">
        <w:rPr>
          <w:rFonts w:ascii="Calibri" w:hAnsi="Calibri" w:cs="Calibri"/>
          <w:sz w:val="24"/>
          <w:szCs w:val="24"/>
        </w:rPr>
        <w:t>25</w:t>
      </w:r>
      <w:r w:rsidR="00961680" w:rsidRPr="002C57F2">
        <w:rPr>
          <w:rFonts w:ascii="Calibri" w:hAnsi="Calibri" w:cs="Calibri"/>
          <w:sz w:val="24"/>
          <w:szCs w:val="24"/>
        </w:rPr>
        <w:t xml:space="preserve"> e </w:t>
      </w:r>
      <w:r w:rsidR="00FA2BC3" w:rsidRPr="002C57F2">
        <w:rPr>
          <w:rFonts w:ascii="Calibri" w:hAnsi="Calibri" w:cs="Calibri"/>
          <w:sz w:val="24"/>
          <w:szCs w:val="24"/>
        </w:rPr>
        <w:t>30</w:t>
      </w:r>
      <w:r w:rsidR="009138A8" w:rsidRPr="002C57F2">
        <w:rPr>
          <w:rFonts w:ascii="Calibri" w:hAnsi="Calibri" w:cs="Calibri"/>
          <w:sz w:val="24"/>
          <w:szCs w:val="24"/>
        </w:rPr>
        <w:t xml:space="preserve"> deste Decreto</w:t>
      </w:r>
      <w:r w:rsidR="00E10EDB" w:rsidRPr="002C57F2">
        <w:rPr>
          <w:rFonts w:ascii="Calibri" w:hAnsi="Calibri" w:cs="Calibri"/>
          <w:sz w:val="24"/>
          <w:szCs w:val="24"/>
        </w:rPr>
        <w:t>, conforme o caso.</w:t>
      </w:r>
    </w:p>
    <w:p w:rsidR="007326AC" w:rsidRPr="002C57F2" w:rsidRDefault="007326AC" w:rsidP="00B42C2A">
      <w:pPr>
        <w:spacing w:before="120"/>
        <w:ind w:firstLine="1418"/>
        <w:jc w:val="both"/>
        <w:rPr>
          <w:rFonts w:ascii="Calibri" w:hAnsi="Calibri" w:cs="Calibri"/>
          <w:sz w:val="24"/>
          <w:szCs w:val="24"/>
        </w:rPr>
      </w:pPr>
      <w:r w:rsidRPr="002C57F2">
        <w:rPr>
          <w:rFonts w:ascii="Calibri" w:hAnsi="Calibri" w:cs="Calibri"/>
          <w:sz w:val="24"/>
          <w:szCs w:val="24"/>
        </w:rPr>
        <w:t>§</w:t>
      </w:r>
      <w:r w:rsidR="000174B7" w:rsidRPr="002C57F2">
        <w:rPr>
          <w:rFonts w:ascii="Calibri" w:hAnsi="Calibri" w:cs="Calibri"/>
          <w:sz w:val="24"/>
          <w:szCs w:val="24"/>
        </w:rPr>
        <w:t xml:space="preserve">1º São </w:t>
      </w:r>
      <w:r w:rsidRPr="002C57F2">
        <w:rPr>
          <w:rFonts w:ascii="Calibri" w:hAnsi="Calibri" w:cs="Calibri"/>
          <w:sz w:val="24"/>
          <w:szCs w:val="24"/>
        </w:rPr>
        <w:t>anexos obriga</w:t>
      </w:r>
      <w:r w:rsidR="000174B7" w:rsidRPr="002C57F2">
        <w:rPr>
          <w:rFonts w:ascii="Calibri" w:hAnsi="Calibri" w:cs="Calibri"/>
          <w:sz w:val="24"/>
          <w:szCs w:val="24"/>
        </w:rPr>
        <w:t>tórios do edital o termo de referência</w:t>
      </w:r>
      <w:r w:rsidR="00731735" w:rsidRPr="002C57F2">
        <w:rPr>
          <w:rFonts w:ascii="Calibri" w:hAnsi="Calibri" w:cs="Calibri"/>
          <w:sz w:val="24"/>
          <w:szCs w:val="24"/>
        </w:rPr>
        <w:t xml:space="preserve"> e</w:t>
      </w:r>
      <w:r w:rsidR="000174B7" w:rsidRPr="002C57F2">
        <w:rPr>
          <w:rFonts w:ascii="Calibri" w:hAnsi="Calibri" w:cs="Calibri"/>
          <w:sz w:val="24"/>
          <w:szCs w:val="24"/>
        </w:rPr>
        <w:t xml:space="preserve"> a minuta do contrato a ser firmado entre a Administração e o licitante vencedor</w:t>
      </w:r>
      <w:r w:rsidR="00731735" w:rsidRPr="002C57F2">
        <w:rPr>
          <w:rFonts w:ascii="Calibri" w:hAnsi="Calibri" w:cs="Calibri"/>
          <w:sz w:val="24"/>
          <w:szCs w:val="24"/>
        </w:rPr>
        <w:t>.</w:t>
      </w:r>
    </w:p>
    <w:p w:rsidR="007326AC" w:rsidRPr="002C57F2" w:rsidRDefault="00731735"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§2º </w:t>
      </w:r>
      <w:r w:rsidR="004A28FD" w:rsidRPr="002C57F2">
        <w:rPr>
          <w:rFonts w:ascii="Calibri" w:hAnsi="Calibri" w:cs="Calibri"/>
          <w:sz w:val="24"/>
          <w:szCs w:val="24"/>
        </w:rPr>
        <w:t>O critério de julgamento poderá ser exclusivamente o de menor preço ou o de maior desconto, con</w:t>
      </w:r>
      <w:r w:rsidR="00C579E5" w:rsidRPr="002C57F2">
        <w:rPr>
          <w:rFonts w:ascii="Calibri" w:hAnsi="Calibri" w:cs="Calibri"/>
          <w:sz w:val="24"/>
          <w:szCs w:val="24"/>
        </w:rPr>
        <w:t>forme dispuser o edital.</w:t>
      </w:r>
    </w:p>
    <w:p w:rsidR="00683C39" w:rsidRPr="002C57F2" w:rsidRDefault="00683C39" w:rsidP="00B42C2A">
      <w:pPr>
        <w:spacing w:before="120"/>
        <w:ind w:firstLine="1418"/>
        <w:jc w:val="both"/>
        <w:rPr>
          <w:rFonts w:ascii="Calibri" w:hAnsi="Calibri" w:cs="Calibri"/>
          <w:sz w:val="24"/>
          <w:szCs w:val="24"/>
        </w:rPr>
      </w:pPr>
      <w:r w:rsidRPr="002C57F2">
        <w:rPr>
          <w:rFonts w:ascii="Calibri" w:hAnsi="Calibri" w:cs="Calibri"/>
          <w:b/>
          <w:sz w:val="24"/>
          <w:szCs w:val="24"/>
        </w:rPr>
        <w:t>Art. 14.</w:t>
      </w:r>
      <w:r w:rsidRPr="002C57F2">
        <w:rPr>
          <w:rFonts w:ascii="Calibri" w:hAnsi="Calibri" w:cs="Calibri"/>
          <w:sz w:val="24"/>
          <w:szCs w:val="24"/>
        </w:rPr>
        <w:t xml:space="preserve"> O valor estimado para a contratação, se não constar expressamente do edital, possuirá caráter sigiloso e será disponibilizado exclusiva e permanentemente aos órgãos de controle externo e interno.</w:t>
      </w:r>
    </w:p>
    <w:p w:rsidR="00683C39" w:rsidRPr="002C57F2" w:rsidRDefault="00683C39" w:rsidP="00B42C2A">
      <w:pPr>
        <w:spacing w:before="120"/>
        <w:ind w:firstLine="1418"/>
        <w:jc w:val="both"/>
        <w:rPr>
          <w:rFonts w:ascii="Calibri" w:hAnsi="Calibri" w:cs="Calibri"/>
          <w:sz w:val="24"/>
          <w:szCs w:val="24"/>
        </w:rPr>
      </w:pPr>
      <w:r w:rsidRPr="002C57F2">
        <w:rPr>
          <w:rFonts w:ascii="Calibri" w:hAnsi="Calibri" w:cs="Calibri"/>
          <w:b/>
          <w:sz w:val="24"/>
          <w:szCs w:val="24"/>
        </w:rPr>
        <w:lastRenderedPageBreak/>
        <w:t xml:space="preserve">§ </w:t>
      </w:r>
      <w:r w:rsidR="001F6206" w:rsidRPr="002C57F2">
        <w:rPr>
          <w:rFonts w:ascii="Calibri" w:hAnsi="Calibri" w:cs="Calibri"/>
          <w:b/>
          <w:sz w:val="24"/>
          <w:szCs w:val="24"/>
        </w:rPr>
        <w:t>1</w:t>
      </w:r>
      <w:r w:rsidRPr="002C57F2">
        <w:rPr>
          <w:rFonts w:ascii="Calibri" w:hAnsi="Calibri" w:cs="Calibri"/>
          <w:b/>
          <w:sz w:val="24"/>
          <w:szCs w:val="24"/>
        </w:rPr>
        <w:t>º</w:t>
      </w:r>
      <w:r w:rsidRPr="002C57F2">
        <w:rPr>
          <w:rFonts w:ascii="Calibri" w:hAnsi="Calibri" w:cs="Calibri"/>
          <w:sz w:val="24"/>
          <w:szCs w:val="24"/>
        </w:rPr>
        <w:t xml:space="preserve"> Para fins do disposto no caput, o valor estimado para a contratação será tornado público apenas e imediatamente após o encerramento do envio de lances, sem prejuízo da divulgação do detalhamento dos quantitativos e das demais informações necessárias à elaboração das propostas.</w:t>
      </w:r>
    </w:p>
    <w:p w:rsidR="00DB6680" w:rsidRPr="002C57F2" w:rsidRDefault="005B7F23" w:rsidP="00B42C2A">
      <w:pPr>
        <w:spacing w:before="120"/>
        <w:ind w:firstLine="1418"/>
        <w:jc w:val="both"/>
        <w:rPr>
          <w:rFonts w:ascii="Calibri" w:hAnsi="Calibri" w:cs="Calibri"/>
          <w:sz w:val="24"/>
          <w:szCs w:val="24"/>
        </w:rPr>
      </w:pPr>
      <w:r w:rsidRPr="002C57F2">
        <w:rPr>
          <w:rFonts w:ascii="Calibri" w:hAnsi="Calibri" w:cs="Calibri"/>
          <w:b/>
          <w:sz w:val="24"/>
          <w:szCs w:val="24"/>
        </w:rPr>
        <w:t>§</w:t>
      </w:r>
      <w:r w:rsidR="00683C39" w:rsidRPr="002C57F2">
        <w:rPr>
          <w:rFonts w:ascii="Calibri" w:hAnsi="Calibri" w:cs="Calibri"/>
          <w:b/>
          <w:sz w:val="24"/>
          <w:szCs w:val="24"/>
        </w:rPr>
        <w:t xml:space="preserve"> </w:t>
      </w:r>
      <w:r w:rsidRPr="002C57F2">
        <w:rPr>
          <w:rFonts w:ascii="Calibri" w:hAnsi="Calibri" w:cs="Calibri"/>
          <w:b/>
          <w:sz w:val="24"/>
          <w:szCs w:val="24"/>
        </w:rPr>
        <w:t>2</w:t>
      </w:r>
      <w:r w:rsidR="00683C39" w:rsidRPr="002C57F2">
        <w:rPr>
          <w:rFonts w:ascii="Calibri" w:hAnsi="Calibri" w:cs="Calibri"/>
          <w:b/>
          <w:sz w:val="24"/>
          <w:szCs w:val="24"/>
        </w:rPr>
        <w:t>º</w:t>
      </w:r>
      <w:r w:rsidR="00683C39" w:rsidRPr="002C57F2">
        <w:rPr>
          <w:rFonts w:ascii="Calibri" w:hAnsi="Calibri" w:cs="Calibri"/>
          <w:sz w:val="24"/>
          <w:szCs w:val="24"/>
        </w:rPr>
        <w:t xml:space="preserve"> Nas hipóteses em que for adotado o critério de julgamento pelo maior desconto, o valor estimado ou o valor de referência para aplicação do desconto constará obrigatoriamente do instrumento convocatório.</w:t>
      </w:r>
    </w:p>
    <w:p w:rsidR="00B47516" w:rsidRPr="002C57F2" w:rsidRDefault="00B47516" w:rsidP="00B42C2A">
      <w:pPr>
        <w:spacing w:before="120"/>
        <w:ind w:firstLine="1418"/>
        <w:jc w:val="both"/>
        <w:rPr>
          <w:rFonts w:ascii="Calibri" w:hAnsi="Calibri" w:cs="Calibri"/>
          <w:sz w:val="24"/>
          <w:szCs w:val="24"/>
        </w:rPr>
      </w:pPr>
      <w:r w:rsidRPr="002C57F2">
        <w:rPr>
          <w:rFonts w:ascii="Calibri" w:hAnsi="Calibri" w:cs="Calibri"/>
          <w:b/>
          <w:sz w:val="24"/>
          <w:szCs w:val="24"/>
        </w:rPr>
        <w:t>§</w:t>
      </w:r>
      <w:r w:rsidR="00624E9E" w:rsidRPr="002C57F2">
        <w:rPr>
          <w:rFonts w:ascii="Calibri" w:hAnsi="Calibri" w:cs="Calibri"/>
          <w:b/>
          <w:sz w:val="24"/>
          <w:szCs w:val="24"/>
        </w:rPr>
        <w:t xml:space="preserve"> </w:t>
      </w:r>
      <w:r w:rsidRPr="002C57F2">
        <w:rPr>
          <w:rFonts w:ascii="Calibri" w:hAnsi="Calibri" w:cs="Calibri"/>
          <w:b/>
          <w:sz w:val="24"/>
          <w:szCs w:val="24"/>
        </w:rPr>
        <w:t>3º</w:t>
      </w:r>
      <w:r w:rsidRPr="002C57F2">
        <w:rPr>
          <w:rFonts w:ascii="Calibri" w:hAnsi="Calibri" w:cs="Calibri"/>
          <w:sz w:val="24"/>
          <w:szCs w:val="24"/>
        </w:rPr>
        <w:t xml:space="preserve"> Também deverá constar obrigatoriamente no instrumento convocatório o valor estimado quando este for fixado como valor máximo aceitável.</w:t>
      </w:r>
    </w:p>
    <w:p w:rsidR="005B7F23" w:rsidRPr="002C57F2" w:rsidRDefault="005B7F23" w:rsidP="00B42C2A">
      <w:pPr>
        <w:spacing w:before="120"/>
        <w:ind w:firstLine="1418"/>
        <w:jc w:val="both"/>
        <w:rPr>
          <w:rFonts w:ascii="Calibri" w:hAnsi="Calibri" w:cs="Calibri"/>
          <w:sz w:val="24"/>
          <w:szCs w:val="24"/>
        </w:rPr>
      </w:pPr>
      <w:r w:rsidRPr="002C57F2">
        <w:rPr>
          <w:rFonts w:ascii="Calibri" w:hAnsi="Calibri" w:cs="Calibri"/>
          <w:b/>
          <w:sz w:val="24"/>
          <w:szCs w:val="24"/>
        </w:rPr>
        <w:t>Art. 15.</w:t>
      </w:r>
      <w:r w:rsidRPr="002C57F2">
        <w:rPr>
          <w:rFonts w:ascii="Calibri" w:hAnsi="Calibri" w:cs="Calibri"/>
          <w:sz w:val="24"/>
          <w:szCs w:val="24"/>
        </w:rPr>
        <w:t xml:space="preserve"> Para habilitação dos licitantes, será exigida, exclusivamente, a documentação relativa</w:t>
      </w:r>
      <w:r w:rsidR="001D47AC" w:rsidRPr="002C57F2">
        <w:rPr>
          <w:rFonts w:ascii="Calibri" w:hAnsi="Calibri" w:cs="Calibri"/>
          <w:sz w:val="24"/>
          <w:szCs w:val="24"/>
        </w:rPr>
        <w:t xml:space="preserve"> a</w:t>
      </w:r>
      <w:r w:rsidRPr="002C57F2">
        <w:rPr>
          <w:rFonts w:ascii="Calibri" w:hAnsi="Calibri" w:cs="Calibri"/>
          <w:sz w:val="24"/>
          <w:szCs w:val="24"/>
        </w:rPr>
        <w:t>:</w:t>
      </w:r>
    </w:p>
    <w:p w:rsidR="00FB6137" w:rsidRPr="002C57F2" w:rsidRDefault="005B7F23"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 – </w:t>
      </w:r>
      <w:r w:rsidR="00FB6137" w:rsidRPr="002C57F2">
        <w:rPr>
          <w:rFonts w:ascii="Calibri" w:hAnsi="Calibri" w:cs="Calibri"/>
          <w:sz w:val="24"/>
          <w:szCs w:val="24"/>
        </w:rPr>
        <w:t>o cumprimento do disposto no inciso XXXIII do art. 7</w:t>
      </w:r>
      <w:r w:rsidR="00FB6137" w:rsidRPr="002C57F2">
        <w:rPr>
          <w:rFonts w:ascii="Calibri" w:hAnsi="Calibri" w:cs="Calibri"/>
          <w:sz w:val="24"/>
          <w:szCs w:val="24"/>
          <w:u w:val="single"/>
          <w:vertAlign w:val="superscript"/>
        </w:rPr>
        <w:t>o</w:t>
      </w:r>
      <w:r w:rsidR="00FB6137" w:rsidRPr="002C57F2">
        <w:rPr>
          <w:rFonts w:ascii="Calibri" w:hAnsi="Calibri" w:cs="Calibri"/>
          <w:sz w:val="24"/>
          <w:szCs w:val="24"/>
        </w:rPr>
        <w:t xml:space="preserve"> da Constituição Federal, conforme inciso V do art. 27 da Lei nº</w:t>
      </w:r>
      <w:r w:rsidR="00BC51A1" w:rsidRPr="002C57F2">
        <w:rPr>
          <w:rFonts w:ascii="Calibri" w:hAnsi="Calibri" w:cs="Calibri"/>
          <w:sz w:val="24"/>
          <w:szCs w:val="24"/>
        </w:rPr>
        <w:t> 8.666/1993;</w:t>
      </w:r>
    </w:p>
    <w:p w:rsidR="005B7F23" w:rsidRPr="002C57F2" w:rsidRDefault="00C85B02"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II - </w:t>
      </w:r>
      <w:r w:rsidR="001D47AC" w:rsidRPr="002C57F2">
        <w:rPr>
          <w:rFonts w:ascii="Calibri" w:hAnsi="Calibri" w:cs="Calibri"/>
          <w:sz w:val="24"/>
          <w:szCs w:val="24"/>
        </w:rPr>
        <w:t>a</w:t>
      </w:r>
      <w:r w:rsidR="005B7F23" w:rsidRPr="002C57F2">
        <w:rPr>
          <w:rFonts w:ascii="Calibri" w:hAnsi="Calibri" w:cs="Calibri"/>
          <w:sz w:val="24"/>
          <w:szCs w:val="24"/>
        </w:rPr>
        <w:t xml:space="preserve"> habilitação jurídica, nos termos do art. 28 da Lei nº 8.666/1993;</w:t>
      </w:r>
    </w:p>
    <w:p w:rsidR="001D47AC" w:rsidRPr="002C57F2" w:rsidRDefault="005B7F23" w:rsidP="00B42C2A">
      <w:pPr>
        <w:spacing w:before="120"/>
        <w:ind w:firstLine="1418"/>
        <w:jc w:val="both"/>
        <w:rPr>
          <w:rFonts w:ascii="Calibri" w:hAnsi="Calibri" w:cs="Calibri"/>
          <w:sz w:val="24"/>
          <w:szCs w:val="24"/>
        </w:rPr>
      </w:pPr>
      <w:r w:rsidRPr="002C57F2">
        <w:rPr>
          <w:rFonts w:ascii="Calibri" w:hAnsi="Calibri" w:cs="Calibri"/>
          <w:sz w:val="24"/>
          <w:szCs w:val="24"/>
        </w:rPr>
        <w:t>II</w:t>
      </w:r>
      <w:r w:rsidR="00C85B02" w:rsidRPr="002C57F2">
        <w:rPr>
          <w:rFonts w:ascii="Calibri" w:hAnsi="Calibri" w:cs="Calibri"/>
          <w:sz w:val="24"/>
          <w:szCs w:val="24"/>
        </w:rPr>
        <w:t>I</w:t>
      </w:r>
      <w:r w:rsidRPr="002C57F2">
        <w:rPr>
          <w:rFonts w:ascii="Calibri" w:hAnsi="Calibri" w:cs="Calibri"/>
          <w:sz w:val="24"/>
          <w:szCs w:val="24"/>
        </w:rPr>
        <w:t xml:space="preserve"> – </w:t>
      </w:r>
      <w:r w:rsidR="00FB6137" w:rsidRPr="002C57F2">
        <w:rPr>
          <w:rFonts w:ascii="Calibri" w:hAnsi="Calibri" w:cs="Calibri"/>
          <w:sz w:val="24"/>
          <w:szCs w:val="24"/>
        </w:rPr>
        <w:t>a</w:t>
      </w:r>
      <w:r w:rsidR="00C31FE7" w:rsidRPr="002C57F2">
        <w:rPr>
          <w:rFonts w:ascii="Calibri" w:hAnsi="Calibri" w:cs="Calibri"/>
          <w:sz w:val="24"/>
          <w:szCs w:val="24"/>
        </w:rPr>
        <w:t>s</w:t>
      </w:r>
      <w:r w:rsidR="00FB6137" w:rsidRPr="002C57F2">
        <w:rPr>
          <w:rFonts w:ascii="Calibri" w:hAnsi="Calibri" w:cs="Calibri"/>
          <w:sz w:val="24"/>
          <w:szCs w:val="24"/>
        </w:rPr>
        <w:t xml:space="preserve"> regularidade</w:t>
      </w:r>
      <w:r w:rsidR="00C31FE7" w:rsidRPr="002C57F2">
        <w:rPr>
          <w:rFonts w:ascii="Calibri" w:hAnsi="Calibri" w:cs="Calibri"/>
          <w:sz w:val="24"/>
          <w:szCs w:val="24"/>
        </w:rPr>
        <w:t>s</w:t>
      </w:r>
      <w:r w:rsidR="00FB6137" w:rsidRPr="002C57F2">
        <w:rPr>
          <w:rFonts w:ascii="Calibri" w:hAnsi="Calibri" w:cs="Calibri"/>
          <w:sz w:val="24"/>
          <w:szCs w:val="24"/>
        </w:rPr>
        <w:t xml:space="preserve"> fiscal e trabalhista, nos termos do art. 29 da Lei nº 8.666/1993;</w:t>
      </w:r>
    </w:p>
    <w:p w:rsidR="005B7F23" w:rsidRPr="002C57F2" w:rsidRDefault="00C85B02"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IV - </w:t>
      </w:r>
      <w:r w:rsidR="001D47AC" w:rsidRPr="002C57F2">
        <w:rPr>
          <w:rFonts w:ascii="Calibri" w:hAnsi="Calibri" w:cs="Calibri"/>
          <w:sz w:val="24"/>
          <w:szCs w:val="24"/>
        </w:rPr>
        <w:t>a</w:t>
      </w:r>
      <w:r w:rsidR="005B7F23" w:rsidRPr="002C57F2">
        <w:rPr>
          <w:rFonts w:ascii="Calibri" w:hAnsi="Calibri" w:cs="Calibri"/>
          <w:sz w:val="24"/>
          <w:szCs w:val="24"/>
        </w:rPr>
        <w:t xml:space="preserve"> qualificação técnica</w:t>
      </w:r>
      <w:r w:rsidR="001D47AC" w:rsidRPr="002C57F2">
        <w:rPr>
          <w:rFonts w:ascii="Calibri" w:hAnsi="Calibri" w:cs="Calibri"/>
          <w:sz w:val="24"/>
          <w:szCs w:val="24"/>
        </w:rPr>
        <w:t>, nos termos do art.</w:t>
      </w:r>
      <w:r w:rsidR="00C31FE7" w:rsidRPr="002C57F2">
        <w:rPr>
          <w:rFonts w:ascii="Calibri" w:hAnsi="Calibri" w:cs="Calibri"/>
          <w:sz w:val="24"/>
          <w:szCs w:val="24"/>
        </w:rPr>
        <w:t> 30 da Lei nº 8.666/1993</w:t>
      </w:r>
      <w:r w:rsidR="005B7F23" w:rsidRPr="002C57F2">
        <w:rPr>
          <w:rFonts w:ascii="Calibri" w:hAnsi="Calibri" w:cs="Calibri"/>
          <w:sz w:val="24"/>
          <w:szCs w:val="24"/>
        </w:rPr>
        <w:t>;</w:t>
      </w:r>
    </w:p>
    <w:p w:rsidR="005B7F23" w:rsidRPr="002C57F2" w:rsidRDefault="00C31FE7" w:rsidP="00B42C2A">
      <w:pPr>
        <w:spacing w:before="120"/>
        <w:ind w:firstLine="1418"/>
        <w:jc w:val="both"/>
        <w:rPr>
          <w:rFonts w:ascii="Calibri" w:hAnsi="Calibri" w:cs="Calibri"/>
          <w:sz w:val="24"/>
          <w:szCs w:val="24"/>
        </w:rPr>
      </w:pPr>
      <w:r w:rsidRPr="002C57F2">
        <w:rPr>
          <w:rFonts w:ascii="Calibri" w:hAnsi="Calibri" w:cs="Calibri"/>
          <w:sz w:val="24"/>
          <w:szCs w:val="24"/>
        </w:rPr>
        <w:t>V</w:t>
      </w:r>
      <w:r w:rsidR="005B7F23" w:rsidRPr="002C57F2">
        <w:rPr>
          <w:rFonts w:ascii="Calibri" w:hAnsi="Calibri" w:cs="Calibri"/>
          <w:sz w:val="24"/>
          <w:szCs w:val="24"/>
        </w:rPr>
        <w:t xml:space="preserve"> – </w:t>
      </w:r>
      <w:r w:rsidRPr="002C57F2">
        <w:rPr>
          <w:rFonts w:ascii="Calibri" w:hAnsi="Calibri" w:cs="Calibri"/>
          <w:sz w:val="24"/>
          <w:szCs w:val="24"/>
        </w:rPr>
        <w:t>a</w:t>
      </w:r>
      <w:r w:rsidR="005B7F23" w:rsidRPr="002C57F2">
        <w:rPr>
          <w:rFonts w:ascii="Calibri" w:hAnsi="Calibri" w:cs="Calibri"/>
          <w:sz w:val="24"/>
          <w:szCs w:val="24"/>
        </w:rPr>
        <w:t xml:space="preserve"> qualificação econômico-financeira</w:t>
      </w:r>
      <w:r w:rsidR="00F83390" w:rsidRPr="002C57F2">
        <w:rPr>
          <w:rFonts w:ascii="Calibri" w:hAnsi="Calibri" w:cs="Calibri"/>
          <w:sz w:val="24"/>
          <w:szCs w:val="24"/>
        </w:rPr>
        <w:t>, nos termos do art. 31, da Lei nº 8.666/1993</w:t>
      </w:r>
      <w:r w:rsidR="00FF73D2" w:rsidRPr="002C57F2">
        <w:rPr>
          <w:rFonts w:ascii="Calibri" w:hAnsi="Calibri" w:cs="Calibri"/>
          <w:sz w:val="24"/>
          <w:szCs w:val="24"/>
        </w:rPr>
        <w:t>, sendo vedada a exigência de garantia de proposta</w:t>
      </w:r>
      <w:r w:rsidR="005B7F23" w:rsidRPr="002C57F2">
        <w:rPr>
          <w:rFonts w:ascii="Calibri" w:hAnsi="Calibri" w:cs="Calibri"/>
          <w:sz w:val="24"/>
          <w:szCs w:val="24"/>
        </w:rPr>
        <w:t>;</w:t>
      </w:r>
    </w:p>
    <w:p w:rsidR="005B7F23" w:rsidRPr="002C57F2" w:rsidRDefault="00624E9E"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5B7F23" w:rsidRPr="002C57F2">
        <w:rPr>
          <w:rFonts w:ascii="Calibri" w:hAnsi="Calibri" w:cs="Calibri"/>
          <w:b/>
          <w:sz w:val="24"/>
          <w:szCs w:val="24"/>
        </w:rPr>
        <w:t>nico.</w:t>
      </w:r>
      <w:r w:rsidR="005B7F23" w:rsidRPr="002C57F2">
        <w:rPr>
          <w:rFonts w:ascii="Calibri" w:hAnsi="Calibri" w:cs="Calibri"/>
          <w:sz w:val="24"/>
          <w:szCs w:val="24"/>
        </w:rPr>
        <w:t xml:space="preserve"> A documentação </w:t>
      </w:r>
      <w:r w:rsidR="00CD5126" w:rsidRPr="002C57F2">
        <w:rPr>
          <w:rFonts w:ascii="Calibri" w:hAnsi="Calibri" w:cs="Calibri"/>
          <w:sz w:val="24"/>
          <w:szCs w:val="24"/>
        </w:rPr>
        <w:t xml:space="preserve">de habilitação </w:t>
      </w:r>
      <w:r w:rsidR="005B7F23" w:rsidRPr="002C57F2">
        <w:rPr>
          <w:rFonts w:ascii="Calibri" w:hAnsi="Calibri" w:cs="Calibri"/>
          <w:sz w:val="24"/>
          <w:szCs w:val="24"/>
        </w:rPr>
        <w:t>exigida para atender ao disposto nos incisos I</w:t>
      </w:r>
      <w:r w:rsidR="002F4893" w:rsidRPr="002C57F2">
        <w:rPr>
          <w:rFonts w:ascii="Calibri" w:hAnsi="Calibri" w:cs="Calibri"/>
          <w:sz w:val="24"/>
          <w:szCs w:val="24"/>
        </w:rPr>
        <w:t xml:space="preserve"> a</w:t>
      </w:r>
      <w:r w:rsidR="00CD5126" w:rsidRPr="002C57F2">
        <w:rPr>
          <w:rFonts w:ascii="Calibri" w:hAnsi="Calibri" w:cs="Calibri"/>
          <w:sz w:val="24"/>
          <w:szCs w:val="24"/>
        </w:rPr>
        <w:t xml:space="preserve"> V</w:t>
      </w:r>
      <w:r w:rsidR="005B7F23" w:rsidRPr="002C57F2">
        <w:rPr>
          <w:rFonts w:ascii="Calibri" w:hAnsi="Calibri" w:cs="Calibri"/>
          <w:sz w:val="24"/>
          <w:szCs w:val="24"/>
        </w:rPr>
        <w:t xml:space="preserve"> deste artigo poderá ser substituída pelo certificado de registro cadastral emitido pelo Município de </w:t>
      </w:r>
      <w:r w:rsidR="00C37461" w:rsidRPr="002C57F2">
        <w:rPr>
          <w:rFonts w:ascii="Calibri" w:hAnsi="Calibri" w:cs="Calibri"/>
          <w:sz w:val="24"/>
          <w:szCs w:val="24"/>
        </w:rPr>
        <w:t>Relvado</w:t>
      </w:r>
      <w:r w:rsidR="00B42C2A" w:rsidRPr="002C57F2">
        <w:rPr>
          <w:rFonts w:ascii="Calibri" w:hAnsi="Calibri" w:cs="Calibri"/>
          <w:sz w:val="24"/>
          <w:szCs w:val="24"/>
        </w:rPr>
        <w:t>/RS</w:t>
      </w:r>
      <w:r w:rsidR="005B7F23" w:rsidRPr="002C57F2">
        <w:rPr>
          <w:rFonts w:ascii="Calibri" w:hAnsi="Calibri" w:cs="Calibri"/>
          <w:sz w:val="24"/>
          <w:szCs w:val="24"/>
        </w:rPr>
        <w:t xml:space="preserve">, </w:t>
      </w:r>
      <w:r w:rsidR="00B47516" w:rsidRPr="002C57F2">
        <w:rPr>
          <w:rFonts w:ascii="Calibri" w:hAnsi="Calibri" w:cs="Calibri"/>
          <w:sz w:val="24"/>
          <w:szCs w:val="24"/>
        </w:rPr>
        <w:t xml:space="preserve">em relação aos documentos efetivamente apresentados para o cadastro e </w:t>
      </w:r>
      <w:r w:rsidR="005B7F23" w:rsidRPr="002C57F2">
        <w:rPr>
          <w:rFonts w:ascii="Calibri" w:hAnsi="Calibri" w:cs="Calibri"/>
          <w:sz w:val="24"/>
          <w:szCs w:val="24"/>
        </w:rPr>
        <w:t>desde que esteja atualizado na data aprazada para a apresentação das propostas</w:t>
      </w:r>
      <w:r w:rsidR="00532DB0" w:rsidRPr="002C57F2">
        <w:rPr>
          <w:rFonts w:ascii="Calibri" w:hAnsi="Calibri" w:cs="Calibri"/>
          <w:sz w:val="24"/>
          <w:szCs w:val="24"/>
        </w:rPr>
        <w:t>, atendendo exigências especificas do Edital</w:t>
      </w:r>
      <w:r w:rsidR="005B7F23" w:rsidRPr="002C57F2">
        <w:rPr>
          <w:rFonts w:ascii="Calibri" w:hAnsi="Calibri" w:cs="Calibri"/>
          <w:sz w:val="24"/>
          <w:szCs w:val="24"/>
        </w:rPr>
        <w:t>.</w:t>
      </w:r>
    </w:p>
    <w:p w:rsidR="00B00F3D" w:rsidRPr="002C57F2" w:rsidRDefault="00B56113" w:rsidP="00B42C2A">
      <w:pPr>
        <w:spacing w:before="120"/>
        <w:ind w:firstLine="1418"/>
        <w:jc w:val="both"/>
        <w:rPr>
          <w:rFonts w:ascii="Calibri" w:hAnsi="Calibri" w:cs="Calibri"/>
          <w:sz w:val="24"/>
          <w:szCs w:val="24"/>
        </w:rPr>
      </w:pPr>
      <w:r w:rsidRPr="002C57F2">
        <w:rPr>
          <w:rFonts w:ascii="Calibri" w:hAnsi="Calibri" w:cs="Calibri"/>
          <w:b/>
          <w:sz w:val="24"/>
          <w:szCs w:val="24"/>
        </w:rPr>
        <w:t>Art. 1</w:t>
      </w:r>
      <w:r w:rsidR="00394593" w:rsidRPr="002C57F2">
        <w:rPr>
          <w:rFonts w:ascii="Calibri" w:hAnsi="Calibri" w:cs="Calibri"/>
          <w:b/>
          <w:sz w:val="24"/>
          <w:szCs w:val="24"/>
        </w:rPr>
        <w:t>6</w:t>
      </w:r>
      <w:r w:rsidRPr="002C57F2">
        <w:rPr>
          <w:rFonts w:ascii="Calibri" w:hAnsi="Calibri" w:cs="Calibri"/>
          <w:sz w:val="24"/>
          <w:szCs w:val="24"/>
        </w:rPr>
        <w:t>.</w:t>
      </w:r>
      <w:r w:rsidR="00B00F3D" w:rsidRPr="002C57F2">
        <w:rPr>
          <w:rFonts w:ascii="Calibri" w:hAnsi="Calibri" w:cs="Calibri"/>
          <w:sz w:val="24"/>
          <w:szCs w:val="24"/>
        </w:rPr>
        <w:t xml:space="preserve">  Ficará impedido de licitar e de contratar com o Município, pelo prazo de até cinco anos, sem prejuízo das multas previstas em edital e no contrato e das demais cominações legais, garantido o direito à ampla defesa, o licitante que, convocado dentro do prazo de validade de sua proposta:</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I - não assinar o contrato ou a ata de registro de preços;</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II - não entregar a documentação exigida no edital;</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III - apresentar documentação falsa;</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IV - causar o atraso na execução do objeto;</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V - não mantiver a proposta;</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VI - falhar na execução do contrato;</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VII - fraudar a execução do contrato;</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VIII - comportar-se de modo inidôneo;</w:t>
      </w:r>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IX - declarar informações falsas; </w:t>
      </w:r>
      <w:proofErr w:type="gramStart"/>
      <w:r w:rsidRPr="002C57F2">
        <w:rPr>
          <w:rFonts w:ascii="Calibri" w:hAnsi="Calibri" w:cs="Calibri"/>
          <w:sz w:val="24"/>
          <w:szCs w:val="24"/>
        </w:rPr>
        <w:t>e</w:t>
      </w:r>
      <w:proofErr w:type="gramEnd"/>
    </w:p>
    <w:p w:rsidR="00B00F3D" w:rsidRPr="002C57F2" w:rsidRDefault="00B00F3D" w:rsidP="00B42C2A">
      <w:pPr>
        <w:spacing w:before="120"/>
        <w:ind w:firstLine="1418"/>
        <w:jc w:val="both"/>
        <w:rPr>
          <w:rFonts w:ascii="Calibri" w:hAnsi="Calibri" w:cs="Calibri"/>
          <w:sz w:val="24"/>
          <w:szCs w:val="24"/>
        </w:rPr>
      </w:pPr>
      <w:r w:rsidRPr="002C57F2">
        <w:rPr>
          <w:rFonts w:ascii="Calibri" w:hAnsi="Calibri" w:cs="Calibri"/>
          <w:sz w:val="24"/>
          <w:szCs w:val="24"/>
        </w:rPr>
        <w:t>X - cometer fraude fiscal.</w:t>
      </w:r>
    </w:p>
    <w:p w:rsidR="00B00F3D" w:rsidRPr="002C57F2" w:rsidRDefault="00624E9E" w:rsidP="00B42C2A">
      <w:pPr>
        <w:spacing w:before="120"/>
        <w:ind w:firstLine="1418"/>
        <w:jc w:val="both"/>
        <w:rPr>
          <w:rFonts w:ascii="Calibri" w:hAnsi="Calibri" w:cs="Calibri"/>
          <w:sz w:val="24"/>
          <w:szCs w:val="24"/>
        </w:rPr>
      </w:pPr>
      <w:r w:rsidRPr="002C57F2">
        <w:rPr>
          <w:rFonts w:ascii="Calibri" w:hAnsi="Calibri" w:cs="Calibri"/>
          <w:b/>
          <w:sz w:val="24"/>
          <w:szCs w:val="24"/>
        </w:rPr>
        <w:lastRenderedPageBreak/>
        <w:t>Parágrafo Ú</w:t>
      </w:r>
      <w:r w:rsidR="001E5377" w:rsidRPr="002C57F2">
        <w:rPr>
          <w:rFonts w:ascii="Calibri" w:hAnsi="Calibri" w:cs="Calibri"/>
          <w:b/>
          <w:sz w:val="24"/>
          <w:szCs w:val="24"/>
        </w:rPr>
        <w:t>nico</w:t>
      </w:r>
      <w:r w:rsidR="001E5377" w:rsidRPr="002C57F2">
        <w:rPr>
          <w:rFonts w:ascii="Calibri" w:hAnsi="Calibri" w:cs="Calibri"/>
          <w:sz w:val="24"/>
          <w:szCs w:val="24"/>
        </w:rPr>
        <w:t>.</w:t>
      </w:r>
      <w:r w:rsidR="00B00F3D" w:rsidRPr="002C57F2">
        <w:rPr>
          <w:rFonts w:ascii="Calibri" w:hAnsi="Calibri" w:cs="Calibri"/>
          <w:sz w:val="24"/>
          <w:szCs w:val="24"/>
        </w:rPr>
        <w:t xml:space="preserve">  As sanções descritas no caput também se aplicam aos integrantes do cadastro de reserva, em pregão para registro de preços que, convocados, não honrarem o compromisso assumido sem justificativa ou com justificativa recusada pela administração pública.</w:t>
      </w:r>
    </w:p>
    <w:p w:rsidR="00287BAD" w:rsidRPr="002C57F2" w:rsidRDefault="00287BAD"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Seção I</w:t>
      </w:r>
      <w:r w:rsidR="00214070" w:rsidRPr="002C57F2">
        <w:rPr>
          <w:rFonts w:ascii="Calibri" w:hAnsi="Calibri" w:cs="Calibri"/>
          <w:b/>
          <w:bCs/>
          <w:sz w:val="24"/>
          <w:szCs w:val="24"/>
        </w:rPr>
        <w:t>I</w:t>
      </w:r>
    </w:p>
    <w:p w:rsidR="00287BAD" w:rsidRPr="002C57F2" w:rsidRDefault="00214070" w:rsidP="00B42C2A">
      <w:pPr>
        <w:spacing w:before="120"/>
        <w:ind w:firstLine="1418"/>
        <w:jc w:val="center"/>
        <w:rPr>
          <w:rFonts w:ascii="Calibri" w:hAnsi="Calibri" w:cs="Calibri"/>
          <w:sz w:val="24"/>
          <w:szCs w:val="24"/>
        </w:rPr>
      </w:pPr>
      <w:r w:rsidRPr="002C57F2">
        <w:rPr>
          <w:rFonts w:ascii="Calibri" w:hAnsi="Calibri" w:cs="Calibri"/>
          <w:b/>
          <w:bCs/>
          <w:sz w:val="24"/>
          <w:szCs w:val="24"/>
        </w:rPr>
        <w:t xml:space="preserve">Publicação, impugnações e </w:t>
      </w:r>
      <w:proofErr w:type="gramStart"/>
      <w:r w:rsidRPr="002C57F2">
        <w:rPr>
          <w:rFonts w:ascii="Calibri" w:hAnsi="Calibri" w:cs="Calibri"/>
          <w:b/>
          <w:bCs/>
          <w:sz w:val="24"/>
          <w:szCs w:val="24"/>
        </w:rPr>
        <w:t>esclarecimentos</w:t>
      </w:r>
      <w:proofErr w:type="gramEnd"/>
    </w:p>
    <w:p w:rsidR="00CA1C00" w:rsidRPr="002C57F2" w:rsidRDefault="009E6F5B" w:rsidP="00B42C2A">
      <w:pPr>
        <w:spacing w:before="120"/>
        <w:ind w:firstLine="1418"/>
        <w:jc w:val="both"/>
        <w:rPr>
          <w:rFonts w:ascii="Calibri" w:hAnsi="Calibri" w:cs="Calibri"/>
          <w:sz w:val="24"/>
          <w:szCs w:val="24"/>
        </w:rPr>
      </w:pPr>
      <w:r w:rsidRPr="002C57F2">
        <w:rPr>
          <w:rFonts w:ascii="Calibri" w:hAnsi="Calibri" w:cs="Calibri"/>
          <w:b/>
          <w:sz w:val="24"/>
          <w:szCs w:val="24"/>
        </w:rPr>
        <w:t>Art. 17</w:t>
      </w:r>
      <w:r w:rsidR="00F9597F" w:rsidRPr="002C57F2">
        <w:rPr>
          <w:rFonts w:ascii="Calibri" w:hAnsi="Calibri" w:cs="Calibri"/>
          <w:sz w:val="24"/>
          <w:szCs w:val="24"/>
        </w:rPr>
        <w:t xml:space="preserve"> A convocação dos interessados será efetuada por meio de publicação de aviso em função dos seguintes limites</w:t>
      </w:r>
    </w:p>
    <w:p w:rsidR="00F9597F" w:rsidRPr="002C57F2" w:rsidRDefault="00CD4CE7" w:rsidP="00B42C2A">
      <w:pPr>
        <w:spacing w:before="120"/>
        <w:ind w:firstLine="1418"/>
        <w:jc w:val="both"/>
        <w:rPr>
          <w:rFonts w:ascii="Calibri" w:hAnsi="Calibri" w:cs="Calibri"/>
          <w:sz w:val="24"/>
          <w:szCs w:val="24"/>
        </w:rPr>
      </w:pPr>
      <w:r w:rsidRPr="002C57F2">
        <w:rPr>
          <w:rFonts w:ascii="Calibri" w:hAnsi="Calibri" w:cs="Calibri"/>
          <w:sz w:val="24"/>
          <w:szCs w:val="24"/>
        </w:rPr>
        <w:t>I</w:t>
      </w:r>
      <w:r w:rsidR="00C44376" w:rsidRPr="002C57F2">
        <w:rPr>
          <w:rFonts w:ascii="Calibri" w:hAnsi="Calibri" w:cs="Calibri"/>
          <w:sz w:val="24"/>
          <w:szCs w:val="24"/>
        </w:rPr>
        <w:t xml:space="preserve"> -</w:t>
      </w:r>
      <w:r w:rsidR="00F9597F" w:rsidRPr="002C57F2">
        <w:rPr>
          <w:rFonts w:ascii="Calibri" w:hAnsi="Calibri" w:cs="Calibri"/>
          <w:sz w:val="24"/>
          <w:szCs w:val="24"/>
        </w:rPr>
        <w:t xml:space="preserve"> para bens e serviços até R$</w:t>
      </w:r>
      <w:r w:rsidR="00B42C2A" w:rsidRPr="002C57F2">
        <w:rPr>
          <w:rFonts w:ascii="Calibri" w:hAnsi="Calibri" w:cs="Calibri"/>
          <w:sz w:val="24"/>
          <w:szCs w:val="24"/>
        </w:rPr>
        <w:t xml:space="preserve"> 160.000,00 (cento e sessenta mil reais)</w:t>
      </w:r>
      <w:r w:rsidR="00F9597F" w:rsidRPr="002C57F2">
        <w:rPr>
          <w:rFonts w:ascii="Calibri" w:hAnsi="Calibri" w:cs="Calibri"/>
          <w:sz w:val="24"/>
          <w:szCs w:val="24"/>
        </w:rPr>
        <w:t>:</w:t>
      </w:r>
    </w:p>
    <w:p w:rsidR="00F9597F" w:rsidRPr="002C57F2" w:rsidRDefault="00C44376" w:rsidP="00B42C2A">
      <w:pPr>
        <w:spacing w:before="120"/>
        <w:ind w:firstLine="1418"/>
        <w:jc w:val="both"/>
        <w:rPr>
          <w:rFonts w:ascii="Calibri" w:hAnsi="Calibri" w:cs="Calibri"/>
          <w:sz w:val="24"/>
          <w:szCs w:val="24"/>
        </w:rPr>
      </w:pPr>
      <w:r w:rsidRPr="002C57F2">
        <w:rPr>
          <w:rFonts w:ascii="Calibri" w:hAnsi="Calibri" w:cs="Calibri"/>
          <w:sz w:val="24"/>
          <w:szCs w:val="24"/>
        </w:rPr>
        <w:t>a)</w:t>
      </w:r>
      <w:r w:rsidR="00F9597F" w:rsidRPr="002C57F2">
        <w:rPr>
          <w:rFonts w:ascii="Calibri" w:hAnsi="Calibri" w:cs="Calibri"/>
          <w:sz w:val="24"/>
          <w:szCs w:val="24"/>
        </w:rPr>
        <w:t xml:space="preserve"> na imprensa oficial do Município;</w:t>
      </w:r>
    </w:p>
    <w:p w:rsidR="00F9597F" w:rsidRPr="002C57F2" w:rsidRDefault="00C44376" w:rsidP="00B42C2A">
      <w:pPr>
        <w:spacing w:before="120"/>
        <w:ind w:firstLine="1418"/>
        <w:jc w:val="both"/>
        <w:rPr>
          <w:rFonts w:ascii="Calibri" w:hAnsi="Calibri" w:cs="Calibri"/>
          <w:sz w:val="24"/>
          <w:szCs w:val="24"/>
        </w:rPr>
      </w:pPr>
      <w:r w:rsidRPr="002C57F2">
        <w:rPr>
          <w:rFonts w:ascii="Calibri" w:hAnsi="Calibri" w:cs="Calibri"/>
          <w:sz w:val="24"/>
          <w:szCs w:val="24"/>
        </w:rPr>
        <w:t>b)</w:t>
      </w:r>
      <w:r w:rsidR="00F9597F" w:rsidRPr="002C57F2">
        <w:rPr>
          <w:rFonts w:ascii="Calibri" w:hAnsi="Calibri" w:cs="Calibri"/>
          <w:sz w:val="24"/>
          <w:szCs w:val="24"/>
        </w:rPr>
        <w:t xml:space="preserve"> no </w:t>
      </w:r>
      <w:r w:rsidR="00532DB0" w:rsidRPr="002C57F2">
        <w:rPr>
          <w:rFonts w:ascii="Calibri" w:hAnsi="Calibri" w:cs="Calibri"/>
          <w:sz w:val="24"/>
          <w:szCs w:val="24"/>
        </w:rPr>
        <w:t>quadro de avisos da Prefeitura;</w:t>
      </w:r>
    </w:p>
    <w:p w:rsidR="00F9597F" w:rsidRPr="002C57F2" w:rsidRDefault="00C44376" w:rsidP="00B42C2A">
      <w:pPr>
        <w:spacing w:before="120"/>
        <w:ind w:firstLine="1418"/>
        <w:jc w:val="both"/>
        <w:rPr>
          <w:rFonts w:ascii="Calibri" w:hAnsi="Calibri" w:cs="Calibri"/>
          <w:sz w:val="24"/>
          <w:szCs w:val="24"/>
        </w:rPr>
      </w:pPr>
      <w:r w:rsidRPr="002C57F2">
        <w:rPr>
          <w:rFonts w:ascii="Calibri" w:hAnsi="Calibri" w:cs="Calibri"/>
          <w:sz w:val="24"/>
          <w:szCs w:val="24"/>
        </w:rPr>
        <w:t>c)</w:t>
      </w:r>
      <w:r w:rsidR="00F9597F" w:rsidRPr="002C57F2">
        <w:rPr>
          <w:rFonts w:ascii="Calibri" w:hAnsi="Calibri" w:cs="Calibri"/>
          <w:sz w:val="24"/>
          <w:szCs w:val="24"/>
        </w:rPr>
        <w:t xml:space="preserve"> na página o</w:t>
      </w:r>
      <w:r w:rsidR="00532DB0" w:rsidRPr="002C57F2">
        <w:rPr>
          <w:rFonts w:ascii="Calibri" w:hAnsi="Calibri" w:cs="Calibri"/>
          <w:sz w:val="24"/>
          <w:szCs w:val="24"/>
        </w:rPr>
        <w:t xml:space="preserve">ficial do Município na internet e </w:t>
      </w:r>
    </w:p>
    <w:p w:rsidR="00B42C2A" w:rsidRPr="002C57F2" w:rsidRDefault="00532DB0" w:rsidP="00B42C2A">
      <w:pPr>
        <w:spacing w:before="120"/>
        <w:ind w:firstLine="1418"/>
        <w:jc w:val="both"/>
        <w:rPr>
          <w:rFonts w:ascii="Calibri" w:hAnsi="Calibri" w:cs="Calibri"/>
          <w:sz w:val="24"/>
          <w:szCs w:val="24"/>
        </w:rPr>
      </w:pPr>
      <w:r w:rsidRPr="002C57F2">
        <w:rPr>
          <w:rFonts w:ascii="Calibri" w:hAnsi="Calibri" w:cs="Calibri"/>
          <w:sz w:val="24"/>
          <w:szCs w:val="24"/>
        </w:rPr>
        <w:t>d</w:t>
      </w:r>
      <w:r w:rsidR="00B42C2A" w:rsidRPr="002C57F2">
        <w:rPr>
          <w:rFonts w:ascii="Calibri" w:hAnsi="Calibri" w:cs="Calibri"/>
          <w:sz w:val="24"/>
          <w:szCs w:val="24"/>
        </w:rPr>
        <w:t>) no jornal de circulação local e/ou regional;</w:t>
      </w:r>
    </w:p>
    <w:p w:rsidR="00F9597F" w:rsidRPr="002C57F2" w:rsidRDefault="00C44376" w:rsidP="00B42C2A">
      <w:pPr>
        <w:spacing w:before="120"/>
        <w:ind w:firstLine="1418"/>
        <w:jc w:val="both"/>
        <w:rPr>
          <w:rFonts w:ascii="Calibri" w:hAnsi="Calibri" w:cs="Calibri"/>
          <w:sz w:val="24"/>
          <w:szCs w:val="24"/>
        </w:rPr>
      </w:pPr>
      <w:r w:rsidRPr="002C57F2">
        <w:rPr>
          <w:rFonts w:ascii="Calibri" w:hAnsi="Calibri" w:cs="Calibri"/>
          <w:sz w:val="24"/>
          <w:szCs w:val="24"/>
        </w:rPr>
        <w:t>II -</w:t>
      </w:r>
      <w:r w:rsidR="00F9597F" w:rsidRPr="002C57F2">
        <w:rPr>
          <w:rFonts w:ascii="Calibri" w:hAnsi="Calibri" w:cs="Calibri"/>
          <w:sz w:val="24"/>
          <w:szCs w:val="24"/>
        </w:rPr>
        <w:t xml:space="preserve"> para bens e serviços </w:t>
      </w:r>
      <w:r w:rsidR="00B42C2A" w:rsidRPr="002C57F2">
        <w:rPr>
          <w:rFonts w:ascii="Calibri" w:hAnsi="Calibri" w:cs="Calibri"/>
          <w:sz w:val="24"/>
          <w:szCs w:val="24"/>
        </w:rPr>
        <w:t xml:space="preserve">acima de R$ 160.000,00 (cento e sessenta mil reais) </w:t>
      </w:r>
      <w:r w:rsidR="00F9597F" w:rsidRPr="002C57F2">
        <w:rPr>
          <w:rFonts w:ascii="Calibri" w:hAnsi="Calibri" w:cs="Calibri"/>
          <w:sz w:val="24"/>
          <w:szCs w:val="24"/>
        </w:rPr>
        <w:t>até R$</w:t>
      </w:r>
      <w:r w:rsidR="00B42C2A" w:rsidRPr="002C57F2">
        <w:rPr>
          <w:rFonts w:ascii="Calibri" w:hAnsi="Calibri" w:cs="Calibri"/>
          <w:sz w:val="24"/>
          <w:szCs w:val="24"/>
        </w:rPr>
        <w:t xml:space="preserve"> 650.000,00 (seiscentos e cinquenta reais)</w:t>
      </w:r>
      <w:r w:rsidR="00F9597F" w:rsidRPr="002C57F2">
        <w:rPr>
          <w:rFonts w:ascii="Calibri" w:hAnsi="Calibri" w:cs="Calibri"/>
          <w:sz w:val="24"/>
          <w:szCs w:val="24"/>
        </w:rPr>
        <w:t xml:space="preserve">: </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a) na imprensa oficial do Município;</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b) no quadro de avisos da Prefeitura;</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 xml:space="preserve">c) na página oficial do Município na internet; </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d) no jornal de circulação local e/ou regional e</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e) no Diário Oficial do Estado;</w:t>
      </w:r>
    </w:p>
    <w:p w:rsidR="00F9597F" w:rsidRPr="002C57F2" w:rsidRDefault="00C44376" w:rsidP="00B42C2A">
      <w:pPr>
        <w:spacing w:before="120"/>
        <w:ind w:firstLine="1418"/>
        <w:jc w:val="both"/>
        <w:rPr>
          <w:rFonts w:ascii="Calibri" w:hAnsi="Calibri" w:cs="Calibri"/>
          <w:sz w:val="24"/>
          <w:szCs w:val="24"/>
        </w:rPr>
      </w:pPr>
      <w:r w:rsidRPr="002C57F2">
        <w:rPr>
          <w:rFonts w:ascii="Calibri" w:hAnsi="Calibri" w:cs="Calibri"/>
          <w:sz w:val="24"/>
          <w:szCs w:val="24"/>
        </w:rPr>
        <w:t>III</w:t>
      </w:r>
      <w:r w:rsidR="00034435" w:rsidRPr="002C57F2">
        <w:rPr>
          <w:rFonts w:ascii="Calibri" w:hAnsi="Calibri" w:cs="Calibri"/>
          <w:sz w:val="24"/>
          <w:szCs w:val="24"/>
        </w:rPr>
        <w:t xml:space="preserve"> -</w:t>
      </w:r>
      <w:r w:rsidR="00F9597F" w:rsidRPr="002C57F2">
        <w:rPr>
          <w:rFonts w:ascii="Calibri" w:hAnsi="Calibri" w:cs="Calibri"/>
          <w:sz w:val="24"/>
          <w:szCs w:val="24"/>
        </w:rPr>
        <w:t xml:space="preserve"> para bens e serviços superiores a R$</w:t>
      </w:r>
      <w:r w:rsidR="00B42C2A" w:rsidRPr="002C57F2">
        <w:rPr>
          <w:rFonts w:ascii="Calibri" w:hAnsi="Calibri" w:cs="Calibri"/>
          <w:sz w:val="24"/>
          <w:szCs w:val="24"/>
        </w:rPr>
        <w:t xml:space="preserve"> 650.000,00 (seiscentos e cinquenta mil reais)</w:t>
      </w:r>
      <w:r w:rsidR="00F9597F" w:rsidRPr="002C57F2">
        <w:rPr>
          <w:rFonts w:ascii="Calibri" w:hAnsi="Calibri" w:cs="Calibri"/>
          <w:sz w:val="24"/>
          <w:szCs w:val="24"/>
        </w:rPr>
        <w:t xml:space="preserve">: </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a) na imprensa oficial do Município;</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b) no quadro de avisos da Prefeitura;</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 xml:space="preserve">c) na página oficial do Município na internet; </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d) no jornal de circulação local e/ou regional;</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 xml:space="preserve">e) no jornal de grande circulação no Estado e </w:t>
      </w:r>
    </w:p>
    <w:p w:rsidR="00532DB0" w:rsidRPr="002C57F2" w:rsidRDefault="00532DB0" w:rsidP="00532DB0">
      <w:pPr>
        <w:spacing w:before="120"/>
        <w:ind w:firstLine="1418"/>
        <w:jc w:val="both"/>
        <w:rPr>
          <w:rFonts w:ascii="Calibri" w:hAnsi="Calibri" w:cs="Calibri"/>
          <w:sz w:val="24"/>
          <w:szCs w:val="24"/>
        </w:rPr>
      </w:pPr>
      <w:r w:rsidRPr="002C57F2">
        <w:rPr>
          <w:rFonts w:ascii="Calibri" w:hAnsi="Calibri" w:cs="Calibri"/>
          <w:sz w:val="24"/>
          <w:szCs w:val="24"/>
        </w:rPr>
        <w:t>f) no Diário Oficial do Estado;</w:t>
      </w:r>
    </w:p>
    <w:p w:rsidR="00B658BD" w:rsidRPr="002C57F2" w:rsidRDefault="004735D2"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§1º </w:t>
      </w:r>
      <w:r w:rsidR="001119B4" w:rsidRPr="002C57F2">
        <w:rPr>
          <w:rFonts w:ascii="Calibri" w:hAnsi="Calibri" w:cs="Calibri"/>
          <w:sz w:val="24"/>
          <w:szCs w:val="24"/>
        </w:rPr>
        <w:t xml:space="preserve">O aviso </w:t>
      </w:r>
      <w:r w:rsidR="00B658BD" w:rsidRPr="002C57F2">
        <w:rPr>
          <w:rFonts w:ascii="Calibri" w:hAnsi="Calibri" w:cs="Calibri"/>
          <w:sz w:val="24"/>
          <w:szCs w:val="24"/>
        </w:rPr>
        <w:t>do edital deverá conter:</w:t>
      </w:r>
    </w:p>
    <w:p w:rsidR="00B658BD" w:rsidRPr="002C57F2" w:rsidRDefault="00B658BD" w:rsidP="00B42C2A">
      <w:pPr>
        <w:spacing w:before="120"/>
        <w:ind w:firstLine="1418"/>
        <w:jc w:val="both"/>
        <w:rPr>
          <w:rFonts w:ascii="Calibri" w:hAnsi="Calibri" w:cs="Calibri"/>
          <w:sz w:val="24"/>
          <w:szCs w:val="24"/>
        </w:rPr>
      </w:pPr>
      <w:r w:rsidRPr="002C57F2">
        <w:rPr>
          <w:rFonts w:ascii="Calibri" w:hAnsi="Calibri" w:cs="Calibri"/>
          <w:sz w:val="24"/>
          <w:szCs w:val="24"/>
        </w:rPr>
        <w:t>I - a</w:t>
      </w:r>
      <w:r w:rsidR="001119B4" w:rsidRPr="002C57F2">
        <w:rPr>
          <w:rFonts w:ascii="Calibri" w:hAnsi="Calibri" w:cs="Calibri"/>
          <w:sz w:val="24"/>
          <w:szCs w:val="24"/>
        </w:rPr>
        <w:t xml:space="preserve"> descrição precisa, suficiente e clara do objeto</w:t>
      </w:r>
      <w:r w:rsidRPr="002C57F2">
        <w:rPr>
          <w:rFonts w:ascii="Calibri" w:hAnsi="Calibri" w:cs="Calibri"/>
          <w:sz w:val="24"/>
          <w:szCs w:val="24"/>
        </w:rPr>
        <w:t>;</w:t>
      </w:r>
    </w:p>
    <w:p w:rsidR="00B658BD" w:rsidRPr="002C57F2" w:rsidRDefault="00B658B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II - </w:t>
      </w:r>
      <w:r w:rsidR="001119B4" w:rsidRPr="002C57F2">
        <w:rPr>
          <w:rFonts w:ascii="Calibri" w:hAnsi="Calibri" w:cs="Calibri"/>
          <w:sz w:val="24"/>
          <w:szCs w:val="24"/>
        </w:rPr>
        <w:t xml:space="preserve">a indicação dos locais, dias e horários em que poderá ser lida ou obtida </w:t>
      </w:r>
      <w:proofErr w:type="gramStart"/>
      <w:r w:rsidR="001119B4" w:rsidRPr="002C57F2">
        <w:rPr>
          <w:rFonts w:ascii="Calibri" w:hAnsi="Calibri" w:cs="Calibri"/>
          <w:sz w:val="24"/>
          <w:szCs w:val="24"/>
        </w:rPr>
        <w:t>a</w:t>
      </w:r>
      <w:proofErr w:type="gramEnd"/>
      <w:r w:rsidR="001119B4" w:rsidRPr="002C57F2">
        <w:rPr>
          <w:rFonts w:ascii="Calibri" w:hAnsi="Calibri" w:cs="Calibri"/>
          <w:sz w:val="24"/>
          <w:szCs w:val="24"/>
        </w:rPr>
        <w:t xml:space="preserve"> íntegra do edital</w:t>
      </w:r>
      <w:r w:rsidRPr="002C57F2">
        <w:rPr>
          <w:rFonts w:ascii="Calibri" w:hAnsi="Calibri" w:cs="Calibri"/>
          <w:sz w:val="24"/>
          <w:szCs w:val="24"/>
        </w:rPr>
        <w:t>;</w:t>
      </w:r>
      <w:r w:rsidR="00C33B92" w:rsidRPr="002C57F2">
        <w:rPr>
          <w:rFonts w:ascii="Calibri" w:hAnsi="Calibri" w:cs="Calibri"/>
          <w:sz w:val="24"/>
          <w:szCs w:val="24"/>
        </w:rPr>
        <w:t xml:space="preserve"> e</w:t>
      </w:r>
    </w:p>
    <w:p w:rsidR="001119B4" w:rsidRPr="002C57F2" w:rsidRDefault="00B658B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III - </w:t>
      </w:r>
      <w:r w:rsidR="001119B4" w:rsidRPr="002C57F2">
        <w:rPr>
          <w:rFonts w:ascii="Calibri" w:hAnsi="Calibri" w:cs="Calibri"/>
          <w:sz w:val="24"/>
          <w:szCs w:val="24"/>
        </w:rPr>
        <w:t>o local onde será realizada a sessão pública do pregão</w:t>
      </w:r>
      <w:r w:rsidR="00C33B92" w:rsidRPr="002C57F2">
        <w:rPr>
          <w:rFonts w:ascii="Calibri" w:hAnsi="Calibri" w:cs="Calibri"/>
          <w:sz w:val="24"/>
          <w:szCs w:val="24"/>
        </w:rPr>
        <w:t xml:space="preserve"> ou, em se tratando de pregão eletrônico, o endereço eletrônico no qual ocorrerá a sessão pública com a data e o horário de sua realização.</w:t>
      </w:r>
    </w:p>
    <w:p w:rsidR="00FA2BC3" w:rsidRPr="002C57F2" w:rsidRDefault="00FA2BC3" w:rsidP="00B42C2A">
      <w:pPr>
        <w:spacing w:before="120"/>
        <w:ind w:firstLine="1418"/>
        <w:jc w:val="both"/>
        <w:rPr>
          <w:rFonts w:ascii="Calibri" w:hAnsi="Calibri" w:cs="Calibri"/>
          <w:sz w:val="24"/>
          <w:szCs w:val="24"/>
        </w:rPr>
      </w:pPr>
      <w:r w:rsidRPr="002C57F2">
        <w:rPr>
          <w:rFonts w:ascii="Calibri" w:hAnsi="Calibri" w:cs="Calibri"/>
          <w:sz w:val="24"/>
          <w:szCs w:val="24"/>
        </w:rPr>
        <w:lastRenderedPageBreak/>
        <w:t>§2º A íntegra do edital deverá ser disponibilizada no sítio eletrônico na internet da Administração e, em caso de pregão eletrônico, também no portal do sistema utilizado para a sua realização.</w:t>
      </w:r>
    </w:p>
    <w:p w:rsidR="004735D2" w:rsidRPr="002C57F2" w:rsidRDefault="00C33B92" w:rsidP="00B42C2A">
      <w:pPr>
        <w:spacing w:before="120"/>
        <w:ind w:firstLine="1418"/>
        <w:jc w:val="both"/>
        <w:rPr>
          <w:rFonts w:ascii="Calibri" w:hAnsi="Calibri" w:cs="Calibri"/>
          <w:sz w:val="24"/>
          <w:szCs w:val="24"/>
        </w:rPr>
      </w:pPr>
      <w:r w:rsidRPr="002C57F2">
        <w:rPr>
          <w:rFonts w:ascii="Calibri" w:hAnsi="Calibri" w:cs="Calibri"/>
          <w:sz w:val="24"/>
          <w:szCs w:val="24"/>
        </w:rPr>
        <w:t>§</w:t>
      </w:r>
      <w:r w:rsidR="00FA2BC3" w:rsidRPr="002C57F2">
        <w:rPr>
          <w:rFonts w:ascii="Calibri" w:hAnsi="Calibri" w:cs="Calibri"/>
          <w:sz w:val="24"/>
          <w:szCs w:val="24"/>
        </w:rPr>
        <w:t>3</w:t>
      </w:r>
      <w:r w:rsidRPr="002C57F2">
        <w:rPr>
          <w:rFonts w:ascii="Calibri" w:hAnsi="Calibri" w:cs="Calibri"/>
          <w:sz w:val="24"/>
          <w:szCs w:val="24"/>
        </w:rPr>
        <w:t xml:space="preserve">º </w:t>
      </w:r>
      <w:r w:rsidR="00961680" w:rsidRPr="002C57F2">
        <w:rPr>
          <w:rFonts w:ascii="Calibri" w:hAnsi="Calibri" w:cs="Calibri"/>
          <w:sz w:val="24"/>
          <w:szCs w:val="24"/>
        </w:rPr>
        <w:t>O</w:t>
      </w:r>
      <w:r w:rsidR="004735D2" w:rsidRPr="002C57F2">
        <w:rPr>
          <w:rFonts w:ascii="Calibri" w:hAnsi="Calibri" w:cs="Calibri"/>
          <w:sz w:val="24"/>
          <w:szCs w:val="24"/>
        </w:rPr>
        <w:t xml:space="preserve"> edital fixará prazo não inferior a 08 (oito) dias úteis para os interessados prepararem suas propostas, contados da última publicação do aviso ou da efetiva disponibilização do edital e seus anexos, prevalecendo a que ocorrer mais tarde</w:t>
      </w:r>
      <w:r w:rsidRPr="002C57F2">
        <w:rPr>
          <w:rFonts w:ascii="Calibri" w:hAnsi="Calibri" w:cs="Calibri"/>
          <w:sz w:val="24"/>
          <w:szCs w:val="24"/>
        </w:rPr>
        <w:t>.</w:t>
      </w:r>
    </w:p>
    <w:p w:rsidR="009C1879" w:rsidRPr="002C57F2" w:rsidRDefault="009C1879" w:rsidP="00B42C2A">
      <w:pPr>
        <w:spacing w:before="120"/>
        <w:ind w:firstLine="1418"/>
        <w:jc w:val="both"/>
        <w:rPr>
          <w:rFonts w:ascii="Calibri" w:hAnsi="Calibri" w:cs="Calibri"/>
          <w:sz w:val="24"/>
          <w:szCs w:val="24"/>
        </w:rPr>
      </w:pPr>
      <w:r w:rsidRPr="002C57F2">
        <w:rPr>
          <w:rFonts w:ascii="Calibri" w:hAnsi="Calibri" w:cs="Calibri"/>
          <w:b/>
          <w:sz w:val="24"/>
          <w:szCs w:val="24"/>
        </w:rPr>
        <w:t>Art. 18</w:t>
      </w:r>
      <w:r w:rsidRPr="002C57F2">
        <w:rPr>
          <w:rFonts w:ascii="Calibri" w:hAnsi="Calibri" w:cs="Calibri"/>
          <w:sz w:val="24"/>
          <w:szCs w:val="24"/>
        </w:rPr>
        <w:t>. Qualquer modificação no edital exige divulgação pela mesma forma que se deu o texto original, reabrindo-se o prazo inicialmente estabelecido, exceto quando, inquestionavelmente, a alteração não afetar a formulação das propostas</w:t>
      </w:r>
      <w:r w:rsidR="00312540" w:rsidRPr="002C57F2">
        <w:rPr>
          <w:rFonts w:ascii="Calibri" w:hAnsi="Calibri" w:cs="Calibri"/>
          <w:sz w:val="24"/>
          <w:szCs w:val="24"/>
        </w:rPr>
        <w:t>,</w:t>
      </w:r>
      <w:r w:rsidRPr="002C57F2">
        <w:rPr>
          <w:rFonts w:ascii="Calibri" w:hAnsi="Calibri" w:cs="Calibri"/>
          <w:sz w:val="24"/>
          <w:szCs w:val="24"/>
        </w:rPr>
        <w:t xml:space="preserve"> resguardado o tratamento isonômico aos licitantes.</w:t>
      </w:r>
    </w:p>
    <w:p w:rsidR="009C1879" w:rsidRPr="002C57F2" w:rsidRDefault="009C1879" w:rsidP="00B42C2A">
      <w:pPr>
        <w:spacing w:before="120"/>
        <w:ind w:firstLine="1418"/>
        <w:jc w:val="both"/>
        <w:rPr>
          <w:rFonts w:ascii="Calibri" w:hAnsi="Calibri" w:cs="Calibri"/>
          <w:sz w:val="24"/>
          <w:szCs w:val="24"/>
        </w:rPr>
      </w:pPr>
      <w:r w:rsidRPr="002C57F2">
        <w:rPr>
          <w:rFonts w:ascii="Calibri" w:hAnsi="Calibri" w:cs="Calibri"/>
          <w:b/>
          <w:sz w:val="24"/>
          <w:szCs w:val="24"/>
        </w:rPr>
        <w:t>Art. 19</w:t>
      </w:r>
      <w:r w:rsidRPr="002C57F2">
        <w:rPr>
          <w:rFonts w:ascii="Calibri" w:hAnsi="Calibri" w:cs="Calibri"/>
          <w:sz w:val="24"/>
          <w:szCs w:val="24"/>
        </w:rPr>
        <w:t>. Os pedidos de esclarecimentos referentes ao processo licitatório serão enviados ao pregoeiro, até três dias úteis anteriores à data fixada para abertura da sessão pública, na forma do edital.</w:t>
      </w:r>
    </w:p>
    <w:p w:rsidR="009C1879" w:rsidRPr="002C57F2" w:rsidRDefault="009C1879" w:rsidP="00B42C2A">
      <w:pPr>
        <w:spacing w:before="120"/>
        <w:ind w:firstLine="1418"/>
        <w:jc w:val="both"/>
        <w:rPr>
          <w:rFonts w:ascii="Calibri" w:hAnsi="Calibri" w:cs="Calibri"/>
          <w:sz w:val="24"/>
          <w:szCs w:val="24"/>
        </w:rPr>
      </w:pPr>
      <w:r w:rsidRPr="002C57F2">
        <w:rPr>
          <w:rFonts w:ascii="Calibri" w:hAnsi="Calibri" w:cs="Calibri"/>
          <w:sz w:val="24"/>
          <w:szCs w:val="24"/>
        </w:rPr>
        <w:t>§ 1º O pregoeiro responderá aos pedidos de esclarecimentos no prazo de dois dias úteis, contado da data de recebimento do pedido, e poderá requisitar subsídios formais aos responsáveis pela elaboração do edital e dos anexos.</w:t>
      </w:r>
    </w:p>
    <w:p w:rsidR="009C1879" w:rsidRPr="002C57F2" w:rsidRDefault="00312540"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2º </w:t>
      </w:r>
      <w:r w:rsidR="009C1879" w:rsidRPr="002C57F2">
        <w:rPr>
          <w:rFonts w:ascii="Calibri" w:hAnsi="Calibri" w:cs="Calibri"/>
          <w:sz w:val="24"/>
          <w:szCs w:val="24"/>
        </w:rPr>
        <w:t>As respostas aos pedidos de esclarecimentos serão divulgadas no site da Administração e vincularão os participantes e a administração, devendo proceder-se de acordo com o art. 18, sempre que implicar em alteração do edital.</w:t>
      </w:r>
    </w:p>
    <w:p w:rsidR="009C1879" w:rsidRPr="002C57F2" w:rsidRDefault="009C1879" w:rsidP="00B42C2A">
      <w:pPr>
        <w:spacing w:before="120"/>
        <w:ind w:firstLine="1418"/>
        <w:jc w:val="both"/>
        <w:rPr>
          <w:rFonts w:ascii="Calibri" w:hAnsi="Calibri" w:cs="Calibri"/>
          <w:sz w:val="24"/>
          <w:szCs w:val="24"/>
        </w:rPr>
      </w:pPr>
      <w:r w:rsidRPr="002C57F2">
        <w:rPr>
          <w:rFonts w:ascii="Calibri" w:hAnsi="Calibri" w:cs="Calibri"/>
          <w:b/>
          <w:sz w:val="24"/>
          <w:szCs w:val="24"/>
        </w:rPr>
        <w:t>Art. 20.</w:t>
      </w:r>
      <w:r w:rsidRPr="002C57F2">
        <w:rPr>
          <w:rFonts w:ascii="Calibri" w:hAnsi="Calibri" w:cs="Calibri"/>
          <w:sz w:val="24"/>
          <w:szCs w:val="24"/>
        </w:rPr>
        <w:t xml:space="preserve">  Qualquer pessoa poderá impugnar os termos do edital do pregão, por meio eletrônico, na forma prevista no edital, até três dias úteis anteriores à data fixada para abertura da sessão pública.</w:t>
      </w:r>
    </w:p>
    <w:p w:rsidR="009C1879" w:rsidRPr="002C57F2" w:rsidRDefault="009C1879" w:rsidP="00B42C2A">
      <w:pPr>
        <w:spacing w:before="120"/>
        <w:ind w:firstLine="1418"/>
        <w:jc w:val="both"/>
        <w:rPr>
          <w:rFonts w:ascii="Calibri" w:hAnsi="Calibri" w:cs="Calibri"/>
          <w:sz w:val="24"/>
          <w:szCs w:val="24"/>
        </w:rPr>
      </w:pPr>
      <w:r w:rsidRPr="002C57F2">
        <w:rPr>
          <w:rFonts w:ascii="Calibri" w:hAnsi="Calibri" w:cs="Calibri"/>
          <w:sz w:val="24"/>
          <w:szCs w:val="24"/>
        </w:rPr>
        <w:t>§ 1º A impugnação não possui efeito suspensivo e caberá ao pregoeiro, auxiliado pelos responsáveis pela elaboração do edital e dos anexos, decidir sobre a impugnação no praz</w:t>
      </w:r>
      <w:r w:rsidR="00312540" w:rsidRPr="002C57F2">
        <w:rPr>
          <w:rFonts w:ascii="Calibri" w:hAnsi="Calibri" w:cs="Calibri"/>
          <w:sz w:val="24"/>
          <w:szCs w:val="24"/>
        </w:rPr>
        <w:t>o de dois dias úteis, contado da</w:t>
      </w:r>
      <w:r w:rsidRPr="002C57F2">
        <w:rPr>
          <w:rFonts w:ascii="Calibri" w:hAnsi="Calibri" w:cs="Calibri"/>
          <w:sz w:val="24"/>
          <w:szCs w:val="24"/>
        </w:rPr>
        <w:t xml:space="preserve"> data de recebimento da impugnação.</w:t>
      </w:r>
    </w:p>
    <w:p w:rsidR="009C1879" w:rsidRPr="002C57F2" w:rsidRDefault="00312540"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2º </w:t>
      </w:r>
      <w:r w:rsidR="009C1879" w:rsidRPr="002C57F2">
        <w:rPr>
          <w:rFonts w:ascii="Calibri" w:hAnsi="Calibri" w:cs="Calibri"/>
          <w:sz w:val="24"/>
          <w:szCs w:val="24"/>
        </w:rPr>
        <w:t>A concessão de efeito suspensivo à impugnação é medida excepcional e deverá ser motivada pelo pregoeiro, nos autos do processo de licitação.</w:t>
      </w:r>
    </w:p>
    <w:p w:rsidR="009C1879" w:rsidRPr="002C57F2" w:rsidRDefault="009C1879" w:rsidP="00B42C2A">
      <w:pPr>
        <w:spacing w:before="120"/>
        <w:ind w:firstLine="1418"/>
        <w:jc w:val="both"/>
        <w:rPr>
          <w:rFonts w:ascii="Calibri" w:hAnsi="Calibri" w:cs="Calibri"/>
          <w:sz w:val="24"/>
          <w:szCs w:val="24"/>
        </w:rPr>
      </w:pPr>
      <w:r w:rsidRPr="002C57F2">
        <w:rPr>
          <w:rFonts w:ascii="Calibri" w:hAnsi="Calibri" w:cs="Calibri"/>
          <w:sz w:val="24"/>
          <w:szCs w:val="24"/>
        </w:rPr>
        <w:t>§ 3º A impugnação feita tempestivamente pelo licitante não o impedirá de participar do processo licitatório até o trânsito em julgado da decisão a ela pertinente.</w:t>
      </w:r>
    </w:p>
    <w:p w:rsidR="009C1879" w:rsidRPr="002C57F2" w:rsidRDefault="009C1879"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4º Acolhida </w:t>
      </w:r>
      <w:proofErr w:type="gramStart"/>
      <w:r w:rsidRPr="002C57F2">
        <w:rPr>
          <w:rFonts w:ascii="Calibri" w:hAnsi="Calibri" w:cs="Calibri"/>
          <w:sz w:val="24"/>
          <w:szCs w:val="24"/>
        </w:rPr>
        <w:t>a</w:t>
      </w:r>
      <w:proofErr w:type="gramEnd"/>
      <w:r w:rsidRPr="002C57F2">
        <w:rPr>
          <w:rFonts w:ascii="Calibri" w:hAnsi="Calibri" w:cs="Calibri"/>
          <w:sz w:val="24"/>
          <w:szCs w:val="24"/>
        </w:rPr>
        <w:t xml:space="preserve"> impugnação contra o edital, será definida e publicada nova data para realização do certame.</w:t>
      </w:r>
    </w:p>
    <w:p w:rsidR="004F5A85" w:rsidRPr="002C57F2" w:rsidRDefault="004F5A85"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Seção III</w:t>
      </w:r>
    </w:p>
    <w:p w:rsidR="004F5A85" w:rsidRPr="002C57F2" w:rsidRDefault="004F5A85" w:rsidP="00B42C2A">
      <w:pPr>
        <w:spacing w:before="120"/>
        <w:ind w:firstLine="1418"/>
        <w:jc w:val="center"/>
        <w:rPr>
          <w:rFonts w:ascii="Calibri" w:hAnsi="Calibri" w:cs="Calibri"/>
          <w:sz w:val="24"/>
          <w:szCs w:val="24"/>
        </w:rPr>
      </w:pPr>
      <w:r w:rsidRPr="002C57F2">
        <w:rPr>
          <w:rFonts w:ascii="Calibri" w:hAnsi="Calibri" w:cs="Calibri"/>
          <w:b/>
          <w:bCs/>
          <w:sz w:val="24"/>
          <w:szCs w:val="24"/>
        </w:rPr>
        <w:t>Do recurso</w:t>
      </w:r>
    </w:p>
    <w:p w:rsidR="001A7B71" w:rsidRPr="002C57F2" w:rsidRDefault="00BB3A32" w:rsidP="00B42C2A">
      <w:pPr>
        <w:spacing w:before="120"/>
        <w:ind w:firstLine="1418"/>
        <w:jc w:val="both"/>
        <w:rPr>
          <w:rFonts w:ascii="Calibri" w:hAnsi="Calibri" w:cs="Calibri"/>
          <w:sz w:val="24"/>
          <w:szCs w:val="24"/>
        </w:rPr>
      </w:pPr>
      <w:r w:rsidRPr="002C57F2">
        <w:rPr>
          <w:rFonts w:ascii="Calibri" w:hAnsi="Calibri" w:cs="Calibri"/>
          <w:b/>
          <w:sz w:val="24"/>
          <w:szCs w:val="24"/>
        </w:rPr>
        <w:t>Art. 21.</w:t>
      </w:r>
      <w:r w:rsidRPr="002C57F2">
        <w:rPr>
          <w:rFonts w:ascii="Calibri" w:hAnsi="Calibri" w:cs="Calibri"/>
          <w:sz w:val="24"/>
          <w:szCs w:val="24"/>
        </w:rPr>
        <w:t xml:space="preserve"> Contra as decisões do pregoeiro caberá recurso hierárquico, </w:t>
      </w:r>
      <w:r w:rsidR="00647E76" w:rsidRPr="002C57F2">
        <w:rPr>
          <w:rFonts w:ascii="Calibri" w:hAnsi="Calibri" w:cs="Calibri"/>
          <w:sz w:val="24"/>
          <w:szCs w:val="24"/>
        </w:rPr>
        <w:t xml:space="preserve">com efeito suspensivo, </w:t>
      </w:r>
      <w:r w:rsidRPr="002C57F2">
        <w:rPr>
          <w:rFonts w:ascii="Calibri" w:hAnsi="Calibri" w:cs="Calibri"/>
          <w:sz w:val="24"/>
          <w:szCs w:val="24"/>
        </w:rPr>
        <w:t xml:space="preserve">que será único e </w:t>
      </w:r>
      <w:r w:rsidR="00647E76" w:rsidRPr="002C57F2">
        <w:rPr>
          <w:rFonts w:ascii="Calibri" w:hAnsi="Calibri" w:cs="Calibri"/>
          <w:sz w:val="24"/>
          <w:szCs w:val="24"/>
        </w:rPr>
        <w:t xml:space="preserve">interposto ao final da sessão, devendo o licitante manifestar a intenção de interposição imediatamente após a declaração do vencedor ou a proclamação do resultado, com registro em ata da síntese dos motivos, </w:t>
      </w:r>
      <w:proofErr w:type="gramStart"/>
      <w:r w:rsidR="00647E76" w:rsidRPr="002C57F2">
        <w:rPr>
          <w:rFonts w:ascii="Calibri" w:hAnsi="Calibri" w:cs="Calibri"/>
          <w:sz w:val="24"/>
          <w:szCs w:val="24"/>
        </w:rPr>
        <w:t>sob pena</w:t>
      </w:r>
      <w:proofErr w:type="gramEnd"/>
      <w:r w:rsidR="00647E76" w:rsidRPr="002C57F2">
        <w:rPr>
          <w:rFonts w:ascii="Calibri" w:hAnsi="Calibri" w:cs="Calibri"/>
          <w:sz w:val="24"/>
          <w:szCs w:val="24"/>
        </w:rPr>
        <w:t xml:space="preserve"> de decadência do direito ao recurso.</w:t>
      </w:r>
    </w:p>
    <w:p w:rsidR="001A7B71" w:rsidRPr="002C57F2" w:rsidRDefault="00647E76"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1º Havendo a manifestação do interesse em recorrer, será concedido o prazo de </w:t>
      </w:r>
      <w:proofErr w:type="gramStart"/>
      <w:r w:rsidRPr="002C57F2">
        <w:rPr>
          <w:rFonts w:ascii="Calibri" w:hAnsi="Calibri" w:cs="Calibri"/>
          <w:sz w:val="24"/>
          <w:szCs w:val="24"/>
        </w:rPr>
        <w:t>3</w:t>
      </w:r>
      <w:proofErr w:type="gramEnd"/>
      <w:r w:rsidRPr="002C57F2">
        <w:rPr>
          <w:rFonts w:ascii="Calibri" w:hAnsi="Calibri" w:cs="Calibri"/>
          <w:sz w:val="24"/>
          <w:szCs w:val="24"/>
        </w:rPr>
        <w:t xml:space="preserve"> (três) dias consecutivos para a interposição das razões do recurso, </w:t>
      </w:r>
      <w:r w:rsidRPr="002C57F2">
        <w:rPr>
          <w:rFonts w:ascii="Calibri" w:hAnsi="Calibri" w:cs="Calibri"/>
          <w:sz w:val="24"/>
          <w:szCs w:val="24"/>
          <w:shd w:val="clear" w:color="auto" w:fill="FFFFFF"/>
        </w:rPr>
        <w:t xml:space="preserve">ficando os demais licitantes desde logo intimados para apresentar contrarrazões em igual número de </w:t>
      </w:r>
      <w:r w:rsidRPr="002C57F2">
        <w:rPr>
          <w:rFonts w:ascii="Calibri" w:hAnsi="Calibri" w:cs="Calibri"/>
          <w:sz w:val="24"/>
          <w:szCs w:val="24"/>
          <w:shd w:val="clear" w:color="auto" w:fill="FFFFFF"/>
        </w:rPr>
        <w:lastRenderedPageBreak/>
        <w:t>dias, que começarão a correr do término do prazo do recorrente, sendo-lhes assegurada vista imediata dos autos</w:t>
      </w:r>
    </w:p>
    <w:p w:rsidR="00647E76" w:rsidRPr="002C57F2" w:rsidRDefault="00647E76"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2º O recurso será dirigido à autoridade superior, mas interposto por intermédio do pregoeiro, que poderá </w:t>
      </w:r>
      <w:r w:rsidR="001F656F" w:rsidRPr="002C57F2">
        <w:rPr>
          <w:rFonts w:ascii="Calibri" w:hAnsi="Calibri" w:cs="Calibri"/>
          <w:sz w:val="24"/>
          <w:szCs w:val="24"/>
        </w:rPr>
        <w:t xml:space="preserve">motivadamente </w:t>
      </w:r>
      <w:r w:rsidRPr="002C57F2">
        <w:rPr>
          <w:rFonts w:ascii="Calibri" w:hAnsi="Calibri" w:cs="Calibri"/>
          <w:sz w:val="24"/>
          <w:szCs w:val="24"/>
        </w:rPr>
        <w:t xml:space="preserve">reconsiderar </w:t>
      </w:r>
      <w:r w:rsidR="001F656F" w:rsidRPr="002C57F2">
        <w:rPr>
          <w:rFonts w:ascii="Calibri" w:hAnsi="Calibri" w:cs="Calibri"/>
          <w:sz w:val="24"/>
          <w:szCs w:val="24"/>
        </w:rPr>
        <w:t>ou manter a sua decisão, sendo que neste caso deverá remeter o recurso para o julgamento da autoridade competente.</w:t>
      </w:r>
    </w:p>
    <w:p w:rsidR="00BB3A32" w:rsidRPr="002C57F2" w:rsidRDefault="001F656F" w:rsidP="00B42C2A">
      <w:pPr>
        <w:spacing w:before="120"/>
        <w:ind w:firstLine="1418"/>
        <w:jc w:val="both"/>
        <w:rPr>
          <w:rFonts w:ascii="Calibri" w:hAnsi="Calibri" w:cs="Calibri"/>
          <w:sz w:val="24"/>
          <w:szCs w:val="24"/>
        </w:rPr>
      </w:pPr>
      <w:r w:rsidRPr="002C57F2">
        <w:rPr>
          <w:rFonts w:ascii="Calibri" w:hAnsi="Calibri" w:cs="Calibri"/>
          <w:sz w:val="24"/>
          <w:szCs w:val="24"/>
        </w:rPr>
        <w:t>§3º O</w:t>
      </w:r>
      <w:r w:rsidR="00BB3A32" w:rsidRPr="002C57F2">
        <w:rPr>
          <w:rFonts w:ascii="Calibri" w:hAnsi="Calibri" w:cs="Calibri"/>
          <w:sz w:val="24"/>
          <w:szCs w:val="24"/>
        </w:rPr>
        <w:t xml:space="preserve"> acolhimento de recurso importará a invalidação apenas dos atos insuscetíveis de aproveitamento</w:t>
      </w:r>
      <w:r w:rsidRPr="002C57F2">
        <w:rPr>
          <w:rFonts w:ascii="Calibri" w:hAnsi="Calibri" w:cs="Calibri"/>
          <w:sz w:val="24"/>
          <w:szCs w:val="24"/>
        </w:rPr>
        <w:t>.</w:t>
      </w:r>
    </w:p>
    <w:p w:rsidR="00BB3A32" w:rsidRPr="002C57F2" w:rsidRDefault="001F656F" w:rsidP="00B42C2A">
      <w:pPr>
        <w:spacing w:before="120"/>
        <w:ind w:firstLine="1418"/>
        <w:jc w:val="both"/>
        <w:rPr>
          <w:rFonts w:ascii="Calibri" w:hAnsi="Calibri" w:cs="Calibri"/>
          <w:sz w:val="24"/>
          <w:szCs w:val="24"/>
        </w:rPr>
      </w:pPr>
      <w:r w:rsidRPr="002C57F2">
        <w:rPr>
          <w:rFonts w:ascii="Calibri" w:hAnsi="Calibri" w:cs="Calibri"/>
          <w:sz w:val="24"/>
          <w:szCs w:val="24"/>
        </w:rPr>
        <w:t>§4º</w:t>
      </w:r>
      <w:r w:rsidR="00BB3A32" w:rsidRPr="002C57F2">
        <w:rPr>
          <w:rFonts w:ascii="Calibri" w:hAnsi="Calibri" w:cs="Calibri"/>
          <w:sz w:val="24"/>
          <w:szCs w:val="24"/>
        </w:rPr>
        <w:t xml:space="preserve"> </w:t>
      </w:r>
      <w:r w:rsidRPr="002C57F2">
        <w:rPr>
          <w:rFonts w:ascii="Calibri" w:hAnsi="Calibri" w:cs="Calibri"/>
          <w:sz w:val="24"/>
          <w:szCs w:val="24"/>
        </w:rPr>
        <w:t>D</w:t>
      </w:r>
      <w:r w:rsidR="00BB3A32" w:rsidRPr="002C57F2">
        <w:rPr>
          <w:rFonts w:ascii="Calibri" w:hAnsi="Calibri" w:cs="Calibri"/>
          <w:sz w:val="24"/>
          <w:szCs w:val="24"/>
        </w:rPr>
        <w:t>ecididos os recursos e constatada a regularidade dos atos procedimentais, a autoridade competente homologará o julgamento da licitação e adjudicará o seu objeto ao vencedor, com vista à contratação</w:t>
      </w:r>
      <w:r w:rsidRPr="002C57F2">
        <w:rPr>
          <w:rFonts w:ascii="Calibri" w:hAnsi="Calibri" w:cs="Calibri"/>
          <w:sz w:val="24"/>
          <w:szCs w:val="24"/>
        </w:rPr>
        <w:t>.</w:t>
      </w:r>
    </w:p>
    <w:p w:rsidR="004F5A85" w:rsidRPr="002C57F2" w:rsidRDefault="004F5A85"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Seção IV</w:t>
      </w:r>
    </w:p>
    <w:p w:rsidR="004F5A85" w:rsidRPr="002C57F2" w:rsidRDefault="00746F85" w:rsidP="00B42C2A">
      <w:pPr>
        <w:spacing w:before="120"/>
        <w:ind w:firstLine="1418"/>
        <w:jc w:val="center"/>
        <w:rPr>
          <w:rFonts w:ascii="Calibri" w:hAnsi="Calibri" w:cs="Calibri"/>
          <w:sz w:val="24"/>
          <w:szCs w:val="24"/>
        </w:rPr>
      </w:pPr>
      <w:r w:rsidRPr="002C57F2">
        <w:rPr>
          <w:rFonts w:ascii="Calibri" w:hAnsi="Calibri" w:cs="Calibri"/>
          <w:b/>
          <w:bCs/>
          <w:sz w:val="24"/>
          <w:szCs w:val="24"/>
        </w:rPr>
        <w:t>Do saneamento da proposta e da habilitação</w:t>
      </w:r>
    </w:p>
    <w:p w:rsidR="00B72C04" w:rsidRPr="002C57F2" w:rsidRDefault="00B72C04"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922EFD" w:rsidRPr="002C57F2">
        <w:rPr>
          <w:rFonts w:ascii="Calibri" w:hAnsi="Calibri" w:cs="Calibri"/>
          <w:b/>
          <w:sz w:val="24"/>
          <w:szCs w:val="24"/>
        </w:rPr>
        <w:t>22</w:t>
      </w:r>
      <w:r w:rsidRPr="002C57F2">
        <w:rPr>
          <w:rFonts w:ascii="Calibri" w:hAnsi="Calibri" w:cs="Calibri"/>
          <w:b/>
          <w:sz w:val="24"/>
          <w:szCs w:val="24"/>
        </w:rPr>
        <w:t>.</w:t>
      </w:r>
      <w:r w:rsidRPr="002C57F2">
        <w:rPr>
          <w:rFonts w:ascii="Calibri" w:hAnsi="Calibri" w:cs="Calibri"/>
          <w:sz w:val="24"/>
          <w:szCs w:val="24"/>
        </w:rPr>
        <w:t xml:space="preserve">  O pregoeiro poderá, no julgamento da habilitação e das propostas, sanar erros ou falhas que não alterem a substância das propostas, dos documentos e sua validade jurídica, e lhes atribuirá validade e eficácia para fins de habilitação e classificação</w:t>
      </w:r>
      <w:r w:rsidR="00366988" w:rsidRPr="002C57F2">
        <w:rPr>
          <w:rFonts w:ascii="Calibri" w:hAnsi="Calibri" w:cs="Calibri"/>
          <w:sz w:val="24"/>
          <w:szCs w:val="24"/>
        </w:rPr>
        <w:t>.</w:t>
      </w:r>
    </w:p>
    <w:p w:rsidR="00366988" w:rsidRPr="002C57F2" w:rsidRDefault="00366988" w:rsidP="00B42C2A">
      <w:pPr>
        <w:spacing w:before="120"/>
        <w:ind w:firstLine="1418"/>
        <w:jc w:val="both"/>
        <w:rPr>
          <w:rFonts w:ascii="Calibri" w:hAnsi="Calibri" w:cs="Calibri"/>
          <w:sz w:val="24"/>
          <w:szCs w:val="24"/>
        </w:rPr>
      </w:pPr>
      <w:r w:rsidRPr="002C57F2">
        <w:rPr>
          <w:rFonts w:ascii="Calibri" w:hAnsi="Calibri" w:cs="Calibri"/>
          <w:sz w:val="24"/>
          <w:szCs w:val="24"/>
        </w:rPr>
        <w:t>§1º O saneamento deverá ser realizado mediante decisão fundamentada, com registro em ata das razões pelas quais os defeitos são sanáveis, não acarretando lesão ao interesse público nem prejuízo a terceiros</w:t>
      </w:r>
      <w:r w:rsidR="00983249" w:rsidRPr="002C57F2">
        <w:rPr>
          <w:rFonts w:ascii="Calibri" w:hAnsi="Calibri" w:cs="Calibri"/>
          <w:sz w:val="24"/>
          <w:szCs w:val="24"/>
        </w:rPr>
        <w:t>.</w:t>
      </w:r>
    </w:p>
    <w:p w:rsidR="00B72C04" w:rsidRPr="002C57F2" w:rsidRDefault="00983249" w:rsidP="00B42C2A">
      <w:pPr>
        <w:spacing w:before="120"/>
        <w:ind w:firstLine="1418"/>
        <w:jc w:val="both"/>
        <w:rPr>
          <w:rFonts w:ascii="Calibri" w:hAnsi="Calibri" w:cs="Calibri"/>
          <w:sz w:val="24"/>
          <w:szCs w:val="24"/>
        </w:rPr>
      </w:pPr>
      <w:r w:rsidRPr="002C57F2">
        <w:rPr>
          <w:rFonts w:ascii="Calibri" w:hAnsi="Calibri" w:cs="Calibri"/>
          <w:sz w:val="24"/>
          <w:szCs w:val="24"/>
        </w:rPr>
        <w:t>§2º</w:t>
      </w:r>
      <w:r w:rsidR="00B72C04" w:rsidRPr="002C57F2">
        <w:rPr>
          <w:rFonts w:ascii="Calibri" w:hAnsi="Calibri" w:cs="Calibri"/>
          <w:sz w:val="24"/>
          <w:szCs w:val="24"/>
        </w:rPr>
        <w:t xml:space="preserve"> Na hipótese de necessidade de suspensão da sessão pública para a realização de diligências, com vistas ao saneamento de que trata o caput, a sessão pública somente poderá ser reiniciada mediante </w:t>
      </w:r>
      <w:r w:rsidRPr="002C57F2">
        <w:rPr>
          <w:rFonts w:ascii="Calibri" w:hAnsi="Calibri" w:cs="Calibri"/>
          <w:sz w:val="24"/>
          <w:szCs w:val="24"/>
        </w:rPr>
        <w:t>comunicação prévia aos licitantes com</w:t>
      </w:r>
      <w:r w:rsidR="00B72C04" w:rsidRPr="002C57F2">
        <w:rPr>
          <w:rFonts w:ascii="Calibri" w:hAnsi="Calibri" w:cs="Calibri"/>
          <w:sz w:val="24"/>
          <w:szCs w:val="24"/>
        </w:rPr>
        <w:t>, no mínimo, vinte e quatro horas de antecedência, e a ocorrência será registrada em ata.</w:t>
      </w:r>
    </w:p>
    <w:p w:rsidR="00746F85" w:rsidRPr="002C57F2" w:rsidRDefault="00746F85"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Seção V</w:t>
      </w:r>
    </w:p>
    <w:p w:rsidR="00746F85" w:rsidRPr="002C57F2" w:rsidRDefault="00746F85"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Da adjudicação e da homologação</w:t>
      </w:r>
    </w:p>
    <w:p w:rsidR="00475FE4" w:rsidRPr="002C57F2" w:rsidRDefault="009E775C" w:rsidP="00B42C2A">
      <w:pPr>
        <w:spacing w:before="120"/>
        <w:ind w:firstLine="1418"/>
        <w:jc w:val="both"/>
        <w:rPr>
          <w:rFonts w:ascii="Calibri" w:hAnsi="Calibri" w:cs="Calibri"/>
          <w:sz w:val="24"/>
          <w:szCs w:val="24"/>
        </w:rPr>
      </w:pPr>
      <w:r w:rsidRPr="002C57F2">
        <w:rPr>
          <w:rFonts w:ascii="Calibri" w:hAnsi="Calibri" w:cs="Calibri"/>
          <w:b/>
          <w:sz w:val="24"/>
          <w:szCs w:val="24"/>
        </w:rPr>
        <w:t>Art. 23</w:t>
      </w:r>
      <w:r w:rsidR="009B1E52" w:rsidRPr="002C57F2">
        <w:rPr>
          <w:rFonts w:ascii="Calibri" w:hAnsi="Calibri" w:cs="Calibri"/>
          <w:sz w:val="24"/>
          <w:szCs w:val="24"/>
        </w:rPr>
        <w:t xml:space="preserve">. </w:t>
      </w:r>
      <w:r w:rsidR="00475FE4" w:rsidRPr="002C57F2">
        <w:rPr>
          <w:rFonts w:ascii="Calibri" w:hAnsi="Calibri" w:cs="Calibri"/>
          <w:sz w:val="24"/>
          <w:szCs w:val="24"/>
        </w:rPr>
        <w:t>Decididos os recursos e constatada a regularidade dos atos praticados, a autoridade competente adjudicará o objeto e homologará o procedimento licitatório</w:t>
      </w:r>
      <w:r w:rsidR="009B1E52" w:rsidRPr="002C57F2">
        <w:rPr>
          <w:rFonts w:ascii="Calibri" w:hAnsi="Calibri" w:cs="Calibri"/>
          <w:sz w:val="24"/>
          <w:szCs w:val="24"/>
        </w:rPr>
        <w:t>.</w:t>
      </w:r>
    </w:p>
    <w:p w:rsidR="00475FE4" w:rsidRPr="002C57F2" w:rsidRDefault="009B1E52"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Parágrafo único. </w:t>
      </w:r>
      <w:r w:rsidR="00475FE4" w:rsidRPr="002C57F2">
        <w:rPr>
          <w:rFonts w:ascii="Calibri" w:hAnsi="Calibri" w:cs="Calibri"/>
          <w:sz w:val="24"/>
          <w:szCs w:val="24"/>
        </w:rPr>
        <w:t xml:space="preserve">Na ausência de recurso, caberá ao pregoeiro adjudicar o objeto e encaminhar o processo devidamente instruído à autoridade superior e propor a homologação, nos termos do disposto no inciso </w:t>
      </w:r>
      <w:r w:rsidR="001C431B" w:rsidRPr="002C57F2">
        <w:rPr>
          <w:rFonts w:ascii="Calibri" w:hAnsi="Calibri" w:cs="Calibri"/>
          <w:sz w:val="24"/>
          <w:szCs w:val="24"/>
        </w:rPr>
        <w:t>XI</w:t>
      </w:r>
      <w:r w:rsidR="001F1D82" w:rsidRPr="002C57F2">
        <w:rPr>
          <w:rFonts w:ascii="Calibri" w:hAnsi="Calibri" w:cs="Calibri"/>
          <w:sz w:val="24"/>
          <w:szCs w:val="24"/>
        </w:rPr>
        <w:t>I</w:t>
      </w:r>
      <w:r w:rsidR="001C431B" w:rsidRPr="002C57F2">
        <w:rPr>
          <w:rFonts w:ascii="Calibri" w:hAnsi="Calibri" w:cs="Calibri"/>
          <w:sz w:val="24"/>
          <w:szCs w:val="24"/>
        </w:rPr>
        <w:t xml:space="preserve"> </w:t>
      </w:r>
      <w:r w:rsidR="00475FE4" w:rsidRPr="002C57F2">
        <w:rPr>
          <w:rFonts w:ascii="Calibri" w:hAnsi="Calibri" w:cs="Calibri"/>
          <w:sz w:val="24"/>
          <w:szCs w:val="24"/>
        </w:rPr>
        <w:t>do art. 1</w:t>
      </w:r>
      <w:r w:rsidR="001F1D82" w:rsidRPr="002C57F2">
        <w:rPr>
          <w:rFonts w:ascii="Calibri" w:hAnsi="Calibri" w:cs="Calibri"/>
          <w:sz w:val="24"/>
          <w:szCs w:val="24"/>
        </w:rPr>
        <w:t>1</w:t>
      </w:r>
      <w:r w:rsidR="00475FE4" w:rsidRPr="002C57F2">
        <w:rPr>
          <w:rFonts w:ascii="Calibri" w:hAnsi="Calibri" w:cs="Calibri"/>
          <w:sz w:val="24"/>
          <w:szCs w:val="24"/>
        </w:rPr>
        <w:t>. </w:t>
      </w:r>
    </w:p>
    <w:p w:rsidR="00EC3799" w:rsidRPr="002C57F2" w:rsidRDefault="00EC3799" w:rsidP="00B42C2A">
      <w:pPr>
        <w:spacing w:before="120"/>
        <w:ind w:firstLine="1418"/>
        <w:jc w:val="center"/>
        <w:rPr>
          <w:rFonts w:ascii="Calibri" w:hAnsi="Calibri" w:cs="Calibri"/>
          <w:b/>
          <w:bCs/>
          <w:sz w:val="24"/>
          <w:szCs w:val="24"/>
        </w:rPr>
      </w:pPr>
      <w:proofErr w:type="gramStart"/>
      <w:r w:rsidRPr="002C57F2">
        <w:rPr>
          <w:rFonts w:ascii="Calibri" w:hAnsi="Calibri" w:cs="Calibri"/>
          <w:b/>
          <w:bCs/>
          <w:sz w:val="24"/>
          <w:szCs w:val="24"/>
        </w:rPr>
        <w:t>Seção VI</w:t>
      </w:r>
      <w:proofErr w:type="gramEnd"/>
    </w:p>
    <w:p w:rsidR="00EC3799" w:rsidRPr="002C57F2" w:rsidRDefault="00EC3799"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Da contratação</w:t>
      </w:r>
    </w:p>
    <w:p w:rsidR="00A2159B" w:rsidRPr="002C57F2" w:rsidRDefault="009E775C" w:rsidP="00B42C2A">
      <w:pPr>
        <w:spacing w:before="120"/>
        <w:ind w:firstLine="1418"/>
        <w:jc w:val="both"/>
        <w:rPr>
          <w:rFonts w:ascii="Calibri" w:hAnsi="Calibri" w:cs="Calibri"/>
          <w:sz w:val="24"/>
          <w:szCs w:val="24"/>
        </w:rPr>
      </w:pPr>
      <w:r w:rsidRPr="002C57F2">
        <w:rPr>
          <w:rFonts w:ascii="Calibri" w:hAnsi="Calibri" w:cs="Calibri"/>
          <w:b/>
          <w:sz w:val="24"/>
          <w:szCs w:val="24"/>
        </w:rPr>
        <w:t>Art. 24</w:t>
      </w:r>
      <w:r w:rsidR="001F1D82" w:rsidRPr="002C57F2">
        <w:rPr>
          <w:rFonts w:ascii="Calibri" w:hAnsi="Calibri" w:cs="Calibri"/>
          <w:b/>
          <w:sz w:val="24"/>
          <w:szCs w:val="24"/>
        </w:rPr>
        <w:t>.</w:t>
      </w:r>
      <w:r w:rsidR="001F1D82" w:rsidRPr="002C57F2">
        <w:rPr>
          <w:rFonts w:ascii="Calibri" w:hAnsi="Calibri" w:cs="Calibri"/>
          <w:sz w:val="24"/>
          <w:szCs w:val="24"/>
        </w:rPr>
        <w:t xml:space="preserve"> </w:t>
      </w:r>
      <w:r w:rsidR="00A2159B" w:rsidRPr="002C57F2">
        <w:rPr>
          <w:rFonts w:ascii="Calibri" w:hAnsi="Calibri" w:cs="Calibri"/>
          <w:sz w:val="24"/>
          <w:szCs w:val="24"/>
        </w:rPr>
        <w:t>Após a homologação, o adjudicatário será convocado para assinar o contrato ou a ata de registro de preços no prazo estabelecido no edital.</w:t>
      </w:r>
    </w:p>
    <w:p w:rsidR="009D6DC6" w:rsidRPr="002C57F2" w:rsidRDefault="009D6DC6" w:rsidP="00B42C2A">
      <w:pPr>
        <w:spacing w:before="120"/>
        <w:ind w:firstLine="1418"/>
        <w:jc w:val="both"/>
        <w:rPr>
          <w:rFonts w:ascii="Calibri" w:hAnsi="Calibri" w:cs="Calibri"/>
          <w:sz w:val="24"/>
          <w:szCs w:val="24"/>
        </w:rPr>
      </w:pPr>
      <w:r w:rsidRPr="002C57F2">
        <w:rPr>
          <w:rFonts w:ascii="Calibri" w:hAnsi="Calibri" w:cs="Calibri"/>
          <w:sz w:val="24"/>
          <w:szCs w:val="24"/>
        </w:rPr>
        <w:t>§</w:t>
      </w:r>
      <w:r w:rsidR="000A09F5" w:rsidRPr="002C57F2">
        <w:rPr>
          <w:rFonts w:ascii="Calibri" w:hAnsi="Calibri" w:cs="Calibri"/>
          <w:sz w:val="24"/>
          <w:szCs w:val="24"/>
        </w:rPr>
        <w:t>1º</w:t>
      </w:r>
      <w:r w:rsidRPr="002C57F2">
        <w:rPr>
          <w:rFonts w:ascii="Calibri" w:hAnsi="Calibri" w:cs="Calibri"/>
          <w:sz w:val="24"/>
          <w:szCs w:val="24"/>
        </w:rPr>
        <w:t xml:space="preserve"> Condição para celebração do contrato, o licitante vencedor deverá manter as mesmas condições de habilitação;</w:t>
      </w:r>
    </w:p>
    <w:p w:rsidR="002F08B7" w:rsidRPr="002C57F2" w:rsidRDefault="009D6DC6" w:rsidP="00B42C2A">
      <w:pPr>
        <w:spacing w:before="120"/>
        <w:ind w:firstLine="1418"/>
        <w:jc w:val="both"/>
        <w:rPr>
          <w:rFonts w:ascii="Calibri" w:hAnsi="Calibri" w:cs="Calibri"/>
          <w:sz w:val="24"/>
          <w:szCs w:val="24"/>
        </w:rPr>
      </w:pPr>
      <w:r w:rsidRPr="002C57F2">
        <w:rPr>
          <w:rFonts w:ascii="Calibri" w:hAnsi="Calibri" w:cs="Calibri"/>
          <w:sz w:val="24"/>
          <w:szCs w:val="24"/>
        </w:rPr>
        <w:t>§2º</w:t>
      </w:r>
      <w:r w:rsidR="00F07C52" w:rsidRPr="002C57F2">
        <w:rPr>
          <w:rFonts w:ascii="Calibri" w:hAnsi="Calibri" w:cs="Calibri"/>
          <w:sz w:val="24"/>
          <w:szCs w:val="24"/>
        </w:rPr>
        <w:t xml:space="preserve"> </w:t>
      </w:r>
      <w:r w:rsidR="000A09F5" w:rsidRPr="002C57F2">
        <w:rPr>
          <w:rFonts w:ascii="Calibri" w:hAnsi="Calibri" w:cs="Calibri"/>
          <w:sz w:val="24"/>
          <w:szCs w:val="24"/>
        </w:rPr>
        <w:t xml:space="preserve">Na hipótese de o vencedor da licitação se recusar a assinar o contrato ou a ata de registro de preços, outro licitante poderá ser </w:t>
      </w:r>
      <w:proofErr w:type="gramStart"/>
      <w:r w:rsidR="000A09F5" w:rsidRPr="002C57F2">
        <w:rPr>
          <w:rFonts w:ascii="Calibri" w:hAnsi="Calibri" w:cs="Calibri"/>
          <w:sz w:val="24"/>
          <w:szCs w:val="24"/>
        </w:rPr>
        <w:t>convocado, respeitada</w:t>
      </w:r>
      <w:proofErr w:type="gramEnd"/>
      <w:r w:rsidR="000A09F5" w:rsidRPr="002C57F2">
        <w:rPr>
          <w:rFonts w:ascii="Calibri" w:hAnsi="Calibri" w:cs="Calibri"/>
          <w:sz w:val="24"/>
          <w:szCs w:val="24"/>
        </w:rPr>
        <w:t xml:space="preserve"> a ordem de classificação, para, após a comprovação dos requisitos para habilitação, analisada a proposta </w:t>
      </w:r>
      <w:r w:rsidR="000A09F5" w:rsidRPr="002C57F2">
        <w:rPr>
          <w:rFonts w:ascii="Calibri" w:hAnsi="Calibri" w:cs="Calibri"/>
          <w:sz w:val="24"/>
          <w:szCs w:val="24"/>
        </w:rPr>
        <w:lastRenderedPageBreak/>
        <w:t xml:space="preserve">e eventuais documentos complementares e, feita a negociação, assinar o contrato ou a ata de registro de preços, sem prejuízo da aplicação das sanções de que trata o art. </w:t>
      </w:r>
      <w:r w:rsidR="00836AEC" w:rsidRPr="002C57F2">
        <w:rPr>
          <w:rFonts w:ascii="Calibri" w:hAnsi="Calibri" w:cs="Calibri"/>
          <w:sz w:val="24"/>
          <w:szCs w:val="24"/>
        </w:rPr>
        <w:t>16</w:t>
      </w:r>
      <w:r w:rsidR="000A09F5" w:rsidRPr="002C57F2">
        <w:rPr>
          <w:rFonts w:ascii="Calibri" w:hAnsi="Calibri" w:cs="Calibri"/>
          <w:sz w:val="24"/>
          <w:szCs w:val="24"/>
        </w:rPr>
        <w:t>.</w:t>
      </w:r>
    </w:p>
    <w:p w:rsidR="00A2159B" w:rsidRPr="002C57F2" w:rsidRDefault="00A2159B"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9D6DC6" w:rsidRPr="002C57F2">
        <w:rPr>
          <w:rFonts w:ascii="Calibri" w:hAnsi="Calibri" w:cs="Calibri"/>
          <w:sz w:val="24"/>
          <w:szCs w:val="24"/>
        </w:rPr>
        <w:t>3</w:t>
      </w:r>
      <w:r w:rsidRPr="002C57F2">
        <w:rPr>
          <w:rFonts w:ascii="Calibri" w:hAnsi="Calibri" w:cs="Calibri"/>
          <w:sz w:val="24"/>
          <w:szCs w:val="24"/>
        </w:rPr>
        <w:t>º O prazo de validade das propostas será de sessenta dias, permitida a fixação de prazo diverso no edital. </w:t>
      </w:r>
    </w:p>
    <w:p w:rsidR="00EC3799" w:rsidRPr="002C57F2" w:rsidRDefault="00EC3799"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CAPÍTULO III</w:t>
      </w:r>
    </w:p>
    <w:p w:rsidR="00EC3799" w:rsidRPr="002C57F2" w:rsidRDefault="00CA6BC6"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PROCESSAMENTO DO PREGÃO PRESENCIAL</w:t>
      </w:r>
    </w:p>
    <w:p w:rsidR="00EC3799" w:rsidRPr="002C57F2" w:rsidRDefault="004C59F3" w:rsidP="00B42C2A">
      <w:pPr>
        <w:spacing w:before="120"/>
        <w:ind w:firstLine="1418"/>
        <w:jc w:val="both"/>
        <w:rPr>
          <w:rFonts w:ascii="Calibri" w:hAnsi="Calibri" w:cs="Calibri"/>
          <w:sz w:val="24"/>
          <w:szCs w:val="24"/>
        </w:rPr>
      </w:pPr>
      <w:r w:rsidRPr="002C57F2">
        <w:rPr>
          <w:rFonts w:ascii="Calibri" w:hAnsi="Calibri" w:cs="Calibri"/>
          <w:b/>
          <w:sz w:val="24"/>
          <w:szCs w:val="24"/>
        </w:rPr>
        <w:t>Art.</w:t>
      </w:r>
      <w:r w:rsidR="009E775C" w:rsidRPr="002C57F2">
        <w:rPr>
          <w:rFonts w:ascii="Calibri" w:hAnsi="Calibri" w:cs="Calibri"/>
          <w:b/>
          <w:sz w:val="24"/>
          <w:szCs w:val="24"/>
        </w:rPr>
        <w:t> 25.</w:t>
      </w:r>
      <w:r w:rsidR="009E775C" w:rsidRPr="002C57F2">
        <w:rPr>
          <w:rFonts w:ascii="Calibri" w:hAnsi="Calibri" w:cs="Calibri"/>
          <w:sz w:val="24"/>
          <w:szCs w:val="24"/>
        </w:rPr>
        <w:t xml:space="preserve"> </w:t>
      </w:r>
      <w:r w:rsidRPr="002C57F2">
        <w:rPr>
          <w:rFonts w:ascii="Calibri" w:hAnsi="Calibri" w:cs="Calibri"/>
          <w:sz w:val="24"/>
          <w:szCs w:val="24"/>
        </w:rPr>
        <w:t xml:space="preserve">O edital de licitação indicará, além do </w:t>
      </w:r>
      <w:r w:rsidR="009E775C" w:rsidRPr="002C57F2">
        <w:rPr>
          <w:rFonts w:ascii="Calibri" w:hAnsi="Calibri" w:cs="Calibri"/>
          <w:sz w:val="24"/>
          <w:szCs w:val="24"/>
        </w:rPr>
        <w:t xml:space="preserve">disposto no art. 13, as condições de credenciamento, as regras para participação da sessão de lances, </w:t>
      </w:r>
      <w:r w:rsidR="002F5864" w:rsidRPr="002C57F2">
        <w:rPr>
          <w:rFonts w:ascii="Calibri" w:hAnsi="Calibri" w:cs="Calibri"/>
          <w:sz w:val="24"/>
          <w:szCs w:val="24"/>
        </w:rPr>
        <w:t>i</w:t>
      </w:r>
      <w:r w:rsidR="00F07C52" w:rsidRPr="002C57F2">
        <w:rPr>
          <w:rFonts w:ascii="Calibri" w:hAnsi="Calibri" w:cs="Calibri"/>
          <w:sz w:val="24"/>
          <w:szCs w:val="24"/>
        </w:rPr>
        <w:t>nclusive o tempo</w:t>
      </w:r>
      <w:r w:rsidR="002F5864" w:rsidRPr="002C57F2">
        <w:rPr>
          <w:rFonts w:ascii="Calibri" w:hAnsi="Calibri" w:cs="Calibri"/>
          <w:sz w:val="24"/>
          <w:szCs w:val="24"/>
        </w:rPr>
        <w:t xml:space="preserve"> máximo de espera entre lances e a diferença mínima admitida, se for o caso.</w:t>
      </w:r>
    </w:p>
    <w:p w:rsidR="00CA6BC6" w:rsidRPr="002C57F2" w:rsidRDefault="00624E9E"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2F5864" w:rsidRPr="002C57F2">
        <w:rPr>
          <w:rFonts w:ascii="Calibri" w:hAnsi="Calibri" w:cs="Calibri"/>
          <w:b/>
          <w:sz w:val="24"/>
          <w:szCs w:val="24"/>
        </w:rPr>
        <w:t>nico.</w:t>
      </w:r>
      <w:r w:rsidR="002F5864" w:rsidRPr="002C57F2">
        <w:rPr>
          <w:rFonts w:ascii="Calibri" w:hAnsi="Calibri" w:cs="Calibri"/>
          <w:sz w:val="24"/>
          <w:szCs w:val="24"/>
        </w:rPr>
        <w:t xml:space="preserve"> O tempo entre lances e o valor mínimo, nominal ou percentual, para cada lance em relação à proposta que lidera a competição, devem ser fixados atendendo os princípio</w:t>
      </w:r>
      <w:r w:rsidR="00F07C52" w:rsidRPr="002C57F2">
        <w:rPr>
          <w:rFonts w:ascii="Calibri" w:hAnsi="Calibri" w:cs="Calibri"/>
          <w:sz w:val="24"/>
          <w:szCs w:val="24"/>
        </w:rPr>
        <w:t>s</w:t>
      </w:r>
      <w:r w:rsidR="002F5864" w:rsidRPr="002C57F2">
        <w:rPr>
          <w:rFonts w:ascii="Calibri" w:hAnsi="Calibri" w:cs="Calibri"/>
          <w:sz w:val="24"/>
          <w:szCs w:val="24"/>
        </w:rPr>
        <w:t xml:space="preserve"> da razoabilidade e da celeridade do processo.</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b/>
          <w:sz w:val="24"/>
          <w:szCs w:val="24"/>
        </w:rPr>
        <w:t>Art. 26.</w:t>
      </w:r>
      <w:r w:rsidR="002F5864" w:rsidRPr="002C57F2">
        <w:rPr>
          <w:rFonts w:ascii="Calibri" w:hAnsi="Calibri" w:cs="Calibri"/>
          <w:b/>
          <w:sz w:val="24"/>
          <w:szCs w:val="24"/>
        </w:rPr>
        <w:t xml:space="preserve"> </w:t>
      </w:r>
      <w:r w:rsidR="002F5864" w:rsidRPr="002C57F2">
        <w:rPr>
          <w:rFonts w:ascii="Calibri" w:hAnsi="Calibri" w:cs="Calibri"/>
          <w:sz w:val="24"/>
          <w:szCs w:val="24"/>
        </w:rPr>
        <w:t>A sessão do pregão presencial será conduzida da seguinte forma:</w:t>
      </w:r>
    </w:p>
    <w:p w:rsidR="009E775C" w:rsidRPr="002C57F2" w:rsidRDefault="002F5864"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 - </w:t>
      </w:r>
      <w:r w:rsidR="009E775C" w:rsidRPr="002C57F2">
        <w:rPr>
          <w:rFonts w:ascii="Calibri" w:hAnsi="Calibri" w:cs="Calibri"/>
          <w:sz w:val="24"/>
          <w:szCs w:val="24"/>
        </w:rPr>
        <w:t>no dia, hora e local designados no edital, será realizada sessão pública para recebimento das propostas e da documentação de habilitação, devendo o interessado ou seu representante legal proceder ao respectivo credenciamento</w:t>
      </w:r>
      <w:r w:rsidRPr="002C57F2">
        <w:rPr>
          <w:rFonts w:ascii="Calibri" w:hAnsi="Calibri" w:cs="Calibri"/>
          <w:sz w:val="24"/>
          <w:szCs w:val="24"/>
        </w:rPr>
        <w:t>.</w:t>
      </w:r>
    </w:p>
    <w:p w:rsidR="009E775C" w:rsidRPr="002C57F2" w:rsidRDefault="002F5864" w:rsidP="00B42C2A">
      <w:pPr>
        <w:spacing w:before="120"/>
        <w:ind w:firstLine="1418"/>
        <w:jc w:val="both"/>
        <w:rPr>
          <w:rFonts w:ascii="Calibri" w:hAnsi="Calibri" w:cs="Calibri"/>
          <w:sz w:val="24"/>
          <w:szCs w:val="24"/>
        </w:rPr>
      </w:pPr>
      <w:r w:rsidRPr="002C57F2">
        <w:rPr>
          <w:rFonts w:ascii="Calibri" w:hAnsi="Calibri" w:cs="Calibri"/>
          <w:sz w:val="24"/>
          <w:szCs w:val="24"/>
        </w:rPr>
        <w:t>II</w:t>
      </w:r>
      <w:r w:rsidR="009E775C" w:rsidRPr="002C57F2">
        <w:rPr>
          <w:rFonts w:ascii="Calibri" w:hAnsi="Calibri" w:cs="Calibri"/>
          <w:sz w:val="24"/>
          <w:szCs w:val="24"/>
        </w:rPr>
        <w:t xml:space="preserve"> –</w:t>
      </w:r>
      <w:r w:rsidR="009E775C" w:rsidRPr="002C57F2">
        <w:rPr>
          <w:rFonts w:ascii="Calibri" w:hAnsi="Calibri" w:cs="Calibri"/>
          <w:b/>
          <w:sz w:val="24"/>
          <w:szCs w:val="24"/>
        </w:rPr>
        <w:t xml:space="preserve"> </w:t>
      </w:r>
      <w:r w:rsidR="009E775C" w:rsidRPr="002C57F2">
        <w:rPr>
          <w:rFonts w:ascii="Calibri" w:hAnsi="Calibri" w:cs="Calibri"/>
          <w:sz w:val="24"/>
          <w:szCs w:val="24"/>
        </w:rPr>
        <w:t>aberta a sessão, os interessados ou seus representantes legais entregarão ao pregoeiro, em envelopes separados, a proposta de preços e a documentação de habilitação;</w:t>
      </w:r>
    </w:p>
    <w:p w:rsidR="009E775C" w:rsidRPr="002C57F2" w:rsidRDefault="002F5864" w:rsidP="00B42C2A">
      <w:pPr>
        <w:spacing w:before="120"/>
        <w:ind w:firstLine="1418"/>
        <w:jc w:val="both"/>
        <w:rPr>
          <w:rFonts w:ascii="Calibri" w:hAnsi="Calibri" w:cs="Calibri"/>
          <w:sz w:val="24"/>
          <w:szCs w:val="24"/>
        </w:rPr>
      </w:pPr>
      <w:r w:rsidRPr="002C57F2">
        <w:rPr>
          <w:rFonts w:ascii="Calibri" w:hAnsi="Calibri" w:cs="Calibri"/>
          <w:sz w:val="24"/>
          <w:szCs w:val="24"/>
        </w:rPr>
        <w:t>III</w:t>
      </w:r>
      <w:r w:rsidR="009E775C" w:rsidRPr="002C57F2">
        <w:rPr>
          <w:rFonts w:ascii="Calibri" w:hAnsi="Calibri" w:cs="Calibri"/>
          <w:sz w:val="24"/>
          <w:szCs w:val="24"/>
        </w:rPr>
        <w:t xml:space="preserve"> – o pregoeiro procederá à abertura dos envelopes contendo as propostas de preços e classificará o autor da proposta de menor preço e aqueles que tenham apresentado propostas em valores sucessivos e superiores em até 10% (dez por cento), relativamente à de menor preço;</w:t>
      </w:r>
    </w:p>
    <w:p w:rsidR="009E775C" w:rsidRPr="002C57F2" w:rsidRDefault="002F5864" w:rsidP="00B42C2A">
      <w:pPr>
        <w:spacing w:before="120"/>
        <w:ind w:firstLine="1418"/>
        <w:jc w:val="both"/>
        <w:rPr>
          <w:rFonts w:ascii="Calibri" w:hAnsi="Calibri" w:cs="Calibri"/>
          <w:sz w:val="24"/>
          <w:szCs w:val="24"/>
        </w:rPr>
      </w:pPr>
      <w:r w:rsidRPr="002C57F2">
        <w:rPr>
          <w:rFonts w:ascii="Calibri" w:hAnsi="Calibri" w:cs="Calibri"/>
          <w:sz w:val="24"/>
          <w:szCs w:val="24"/>
        </w:rPr>
        <w:t>IV</w:t>
      </w:r>
      <w:r w:rsidR="009E775C" w:rsidRPr="002C57F2">
        <w:rPr>
          <w:rFonts w:ascii="Calibri" w:hAnsi="Calibri" w:cs="Calibri"/>
          <w:sz w:val="24"/>
          <w:szCs w:val="24"/>
        </w:rPr>
        <w:t xml:space="preserve"> – quando não forem verificadas, no mínimo, 03 (três) propostas escritas de preços nas condições definidas no inciso anterior, o pregoeiro classificará as melhores propostas subsequentes, até o máximo de 03 (três), para que seus autores participem dos lances verbais, quaisquer que sejam os preços oferecidos nas propostas escritas;</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sz w:val="24"/>
          <w:szCs w:val="24"/>
        </w:rPr>
        <w:t>V - em seguida, será dado início à etapa de apresentação de lances verbais pelos proponentes, que deverão ser formulados de forma sucessiva, em valores distintos e decrescentes;</w:t>
      </w:r>
    </w:p>
    <w:p w:rsidR="009E775C" w:rsidRPr="002C57F2" w:rsidRDefault="002F5864" w:rsidP="00B42C2A">
      <w:pPr>
        <w:spacing w:before="120"/>
        <w:ind w:firstLine="1418"/>
        <w:jc w:val="both"/>
        <w:rPr>
          <w:rFonts w:ascii="Calibri" w:hAnsi="Calibri" w:cs="Calibri"/>
          <w:sz w:val="24"/>
          <w:szCs w:val="24"/>
        </w:rPr>
      </w:pPr>
      <w:r w:rsidRPr="002C57F2">
        <w:rPr>
          <w:rFonts w:ascii="Calibri" w:hAnsi="Calibri" w:cs="Calibri"/>
          <w:sz w:val="24"/>
          <w:szCs w:val="24"/>
        </w:rPr>
        <w:t>VI</w:t>
      </w:r>
      <w:r w:rsidR="009E775C" w:rsidRPr="002C57F2">
        <w:rPr>
          <w:rFonts w:ascii="Calibri" w:hAnsi="Calibri" w:cs="Calibri"/>
          <w:sz w:val="24"/>
          <w:szCs w:val="24"/>
        </w:rPr>
        <w:t xml:space="preserve"> – o pregoeiro convidará individualmente os licitantes </w:t>
      </w:r>
      <w:r w:rsidRPr="002C57F2">
        <w:rPr>
          <w:rFonts w:ascii="Calibri" w:hAnsi="Calibri" w:cs="Calibri"/>
          <w:sz w:val="24"/>
          <w:szCs w:val="24"/>
        </w:rPr>
        <w:t>selecionados</w:t>
      </w:r>
      <w:r w:rsidR="009E775C" w:rsidRPr="002C57F2">
        <w:rPr>
          <w:rFonts w:ascii="Calibri" w:hAnsi="Calibri" w:cs="Calibri"/>
          <w:sz w:val="24"/>
          <w:szCs w:val="24"/>
        </w:rPr>
        <w:t xml:space="preserve">, de forma sequencial, </w:t>
      </w:r>
      <w:r w:rsidRPr="002C57F2">
        <w:rPr>
          <w:rFonts w:ascii="Calibri" w:hAnsi="Calibri" w:cs="Calibri"/>
          <w:sz w:val="24"/>
          <w:szCs w:val="24"/>
        </w:rPr>
        <w:t>a partir do autor da proposta de maior valor</w:t>
      </w:r>
      <w:r w:rsidR="009E775C" w:rsidRPr="002C57F2">
        <w:rPr>
          <w:rFonts w:ascii="Calibri" w:hAnsi="Calibri" w:cs="Calibri"/>
          <w:sz w:val="24"/>
          <w:szCs w:val="24"/>
        </w:rPr>
        <w:t>, a apresentar lances verbais, até a proclamação do vencedor</w:t>
      </w:r>
      <w:r w:rsidRPr="002C57F2">
        <w:rPr>
          <w:rFonts w:ascii="Calibri" w:hAnsi="Calibri" w:cs="Calibri"/>
          <w:sz w:val="24"/>
          <w:szCs w:val="24"/>
        </w:rPr>
        <w:t>;</w:t>
      </w:r>
    </w:p>
    <w:p w:rsidR="009E775C" w:rsidRPr="002C57F2" w:rsidRDefault="001514C7" w:rsidP="00B42C2A">
      <w:pPr>
        <w:spacing w:before="120"/>
        <w:ind w:firstLine="1418"/>
        <w:jc w:val="both"/>
        <w:rPr>
          <w:rFonts w:ascii="Calibri" w:hAnsi="Calibri" w:cs="Calibri"/>
          <w:sz w:val="24"/>
          <w:szCs w:val="24"/>
        </w:rPr>
      </w:pPr>
      <w:r w:rsidRPr="002C57F2">
        <w:rPr>
          <w:rFonts w:ascii="Calibri" w:hAnsi="Calibri" w:cs="Calibri"/>
          <w:sz w:val="24"/>
          <w:szCs w:val="24"/>
        </w:rPr>
        <w:t>V</w:t>
      </w:r>
      <w:r w:rsidR="009E775C" w:rsidRPr="002C57F2">
        <w:rPr>
          <w:rFonts w:ascii="Calibri" w:hAnsi="Calibri" w:cs="Calibri"/>
          <w:sz w:val="24"/>
          <w:szCs w:val="24"/>
        </w:rPr>
        <w:t xml:space="preserve"> – o desinteresse em apresentar lance verbal, quando convocado pelo pregoeiro, implicará a exclusão do licitante da etapa de lances verbais e na manutenção do último preço apresentado pelo licitante, para efeito de ordenação das propostas;</w:t>
      </w:r>
    </w:p>
    <w:p w:rsidR="009E775C" w:rsidRPr="002C57F2" w:rsidRDefault="001514C7" w:rsidP="00B42C2A">
      <w:pPr>
        <w:spacing w:before="120"/>
        <w:ind w:firstLine="1418"/>
        <w:jc w:val="both"/>
        <w:rPr>
          <w:rFonts w:ascii="Calibri" w:hAnsi="Calibri" w:cs="Calibri"/>
          <w:sz w:val="24"/>
          <w:szCs w:val="24"/>
        </w:rPr>
      </w:pPr>
      <w:r w:rsidRPr="002C57F2">
        <w:rPr>
          <w:rFonts w:ascii="Calibri" w:hAnsi="Calibri" w:cs="Calibri"/>
          <w:sz w:val="24"/>
          <w:szCs w:val="24"/>
        </w:rPr>
        <w:t>V</w:t>
      </w:r>
      <w:r w:rsidR="009E775C" w:rsidRPr="002C57F2">
        <w:rPr>
          <w:rFonts w:ascii="Calibri" w:hAnsi="Calibri" w:cs="Calibri"/>
          <w:sz w:val="24"/>
          <w:szCs w:val="24"/>
        </w:rPr>
        <w:t>I – caso não sejam ofertados lances verbais, será verificada a conformidade entre a proposta escrita de menor preço e o valor estimado para a contratação;</w:t>
      </w:r>
    </w:p>
    <w:p w:rsidR="009E775C" w:rsidRPr="002C57F2" w:rsidRDefault="001514C7" w:rsidP="00B42C2A">
      <w:pPr>
        <w:spacing w:before="120"/>
        <w:ind w:firstLine="1418"/>
        <w:jc w:val="both"/>
        <w:rPr>
          <w:rFonts w:ascii="Calibri" w:hAnsi="Calibri" w:cs="Calibri"/>
          <w:sz w:val="24"/>
          <w:szCs w:val="24"/>
        </w:rPr>
      </w:pPr>
      <w:r w:rsidRPr="002C57F2">
        <w:rPr>
          <w:rFonts w:ascii="Calibri" w:hAnsi="Calibri" w:cs="Calibri"/>
          <w:sz w:val="24"/>
          <w:szCs w:val="24"/>
        </w:rPr>
        <w:t>VII</w:t>
      </w:r>
      <w:r w:rsidR="009E775C" w:rsidRPr="002C57F2">
        <w:rPr>
          <w:rFonts w:ascii="Calibri" w:hAnsi="Calibri" w:cs="Calibri"/>
          <w:sz w:val="24"/>
          <w:szCs w:val="24"/>
        </w:rPr>
        <w:t xml:space="preserve"> – declarada encerrada a etapa competitiva e ordenadas as propostas, cabe ao pregoeiro verificar a configuração do empate previsto nos artigos 44 e 45 da Lei Complementar </w:t>
      </w:r>
      <w:proofErr w:type="gramStart"/>
      <w:r w:rsidR="009E775C" w:rsidRPr="002C57F2">
        <w:rPr>
          <w:rFonts w:ascii="Calibri" w:hAnsi="Calibri" w:cs="Calibri"/>
          <w:sz w:val="24"/>
          <w:szCs w:val="24"/>
        </w:rPr>
        <w:t>n</w:t>
      </w:r>
      <w:r w:rsidR="009E775C" w:rsidRPr="002C57F2">
        <w:rPr>
          <w:rFonts w:ascii="Calibri" w:hAnsi="Calibri" w:cs="Calibri"/>
          <w:sz w:val="24"/>
          <w:szCs w:val="24"/>
          <w:u w:val="single"/>
          <w:vertAlign w:val="superscript"/>
        </w:rPr>
        <w:t>o</w:t>
      </w:r>
      <w:r w:rsidR="009E775C" w:rsidRPr="002C57F2">
        <w:rPr>
          <w:rFonts w:ascii="Calibri" w:hAnsi="Calibri" w:cs="Calibri"/>
          <w:sz w:val="24"/>
          <w:szCs w:val="24"/>
        </w:rPr>
        <w:t xml:space="preserve"> </w:t>
      </w:r>
      <w:r w:rsidR="00115FD9" w:rsidRPr="002C57F2">
        <w:rPr>
          <w:rFonts w:ascii="Calibri" w:hAnsi="Calibri" w:cs="Calibri"/>
          <w:sz w:val="24"/>
          <w:szCs w:val="24"/>
        </w:rPr>
        <w:t xml:space="preserve"> </w:t>
      </w:r>
      <w:r w:rsidR="009E775C" w:rsidRPr="002C57F2">
        <w:rPr>
          <w:rFonts w:ascii="Calibri" w:hAnsi="Calibri" w:cs="Calibri"/>
          <w:sz w:val="24"/>
          <w:szCs w:val="24"/>
        </w:rPr>
        <w:t>123</w:t>
      </w:r>
      <w:proofErr w:type="gramEnd"/>
      <w:r w:rsidR="009E775C" w:rsidRPr="002C57F2">
        <w:rPr>
          <w:rFonts w:ascii="Calibri" w:hAnsi="Calibri" w:cs="Calibri"/>
          <w:sz w:val="24"/>
          <w:szCs w:val="24"/>
        </w:rPr>
        <w:t xml:space="preserve">, oportunizando, se for o caso, que a empresa beneficiária apresente </w:t>
      </w:r>
      <w:r w:rsidR="009E775C" w:rsidRPr="002C57F2">
        <w:rPr>
          <w:rFonts w:ascii="Calibri" w:hAnsi="Calibri" w:cs="Calibri"/>
          <w:sz w:val="24"/>
          <w:szCs w:val="24"/>
        </w:rPr>
        <w:lastRenderedPageBreak/>
        <w:t xml:space="preserve">nova proposta inferior </w:t>
      </w:r>
      <w:r w:rsidRPr="002C57F2">
        <w:rPr>
          <w:rFonts w:ascii="Calibri" w:hAnsi="Calibri" w:cs="Calibri"/>
          <w:sz w:val="24"/>
          <w:szCs w:val="24"/>
        </w:rPr>
        <w:t>à</w:t>
      </w:r>
      <w:r w:rsidR="009E775C" w:rsidRPr="002C57F2">
        <w:rPr>
          <w:rFonts w:ascii="Calibri" w:hAnsi="Calibri" w:cs="Calibri"/>
          <w:sz w:val="24"/>
          <w:szCs w:val="24"/>
        </w:rPr>
        <w:t xml:space="preserve"> do então primeiro colocado, no prazo de 5 minutos a contar do encerramento da sessão de lances;</w:t>
      </w:r>
    </w:p>
    <w:p w:rsidR="009E775C" w:rsidRPr="002C57F2" w:rsidRDefault="001514C7" w:rsidP="00B42C2A">
      <w:pPr>
        <w:spacing w:before="120"/>
        <w:ind w:firstLine="1418"/>
        <w:jc w:val="both"/>
        <w:rPr>
          <w:rFonts w:ascii="Calibri" w:hAnsi="Calibri" w:cs="Calibri"/>
          <w:sz w:val="24"/>
          <w:szCs w:val="24"/>
        </w:rPr>
      </w:pPr>
      <w:r w:rsidRPr="002C57F2">
        <w:rPr>
          <w:rFonts w:ascii="Calibri" w:hAnsi="Calibri" w:cs="Calibri"/>
          <w:sz w:val="24"/>
          <w:szCs w:val="24"/>
        </w:rPr>
        <w:t>VIII</w:t>
      </w:r>
      <w:r w:rsidR="009E775C" w:rsidRPr="002C57F2">
        <w:rPr>
          <w:rFonts w:ascii="Calibri" w:hAnsi="Calibri" w:cs="Calibri"/>
          <w:sz w:val="24"/>
          <w:szCs w:val="24"/>
        </w:rPr>
        <w:t xml:space="preserve"> – não havendo o empate na forma do inciso </w:t>
      </w:r>
      <w:r w:rsidRPr="002C57F2">
        <w:rPr>
          <w:rFonts w:ascii="Calibri" w:hAnsi="Calibri" w:cs="Calibri"/>
          <w:sz w:val="24"/>
          <w:szCs w:val="24"/>
        </w:rPr>
        <w:t>VII</w:t>
      </w:r>
      <w:r w:rsidR="009E775C" w:rsidRPr="002C57F2">
        <w:rPr>
          <w:rFonts w:ascii="Calibri" w:hAnsi="Calibri" w:cs="Calibri"/>
          <w:sz w:val="24"/>
          <w:szCs w:val="24"/>
        </w:rPr>
        <w:t xml:space="preserve">, </w:t>
      </w:r>
      <w:r w:rsidRPr="002C57F2">
        <w:rPr>
          <w:rFonts w:ascii="Calibri" w:hAnsi="Calibri" w:cs="Calibri"/>
          <w:sz w:val="24"/>
          <w:szCs w:val="24"/>
        </w:rPr>
        <w:t>deste</w:t>
      </w:r>
      <w:r w:rsidR="009E775C" w:rsidRPr="002C57F2">
        <w:rPr>
          <w:rFonts w:ascii="Calibri" w:hAnsi="Calibri" w:cs="Calibri"/>
          <w:sz w:val="24"/>
          <w:szCs w:val="24"/>
        </w:rPr>
        <w:t xml:space="preserve"> artigo, ou após a apresentação de nova proposta, o pregoeiro examinará a aceitabilidade da primeira classificada, quanto ao objeto e ao valor, decidindo motivadamente a respeito;</w:t>
      </w:r>
    </w:p>
    <w:p w:rsidR="009E775C"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IX</w:t>
      </w:r>
      <w:r w:rsidR="009E775C" w:rsidRPr="002C57F2">
        <w:rPr>
          <w:rFonts w:ascii="Calibri" w:hAnsi="Calibri" w:cs="Calibri"/>
          <w:sz w:val="24"/>
          <w:szCs w:val="24"/>
        </w:rPr>
        <w:t xml:space="preserve"> – sendo aceitável a proposta de menor preço, será aberto o envelope contendo a documentação do licitante que a tiver formulado, para confirmação das suas condições de habilitação;</w:t>
      </w:r>
    </w:p>
    <w:p w:rsidR="009E775C"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X</w:t>
      </w:r>
      <w:r w:rsidR="009E775C" w:rsidRPr="002C57F2">
        <w:rPr>
          <w:rFonts w:ascii="Calibri" w:hAnsi="Calibri" w:cs="Calibri"/>
          <w:sz w:val="24"/>
          <w:szCs w:val="24"/>
        </w:rPr>
        <w:t xml:space="preserve"> – constatado o atendimento das exigências fixadas no edital, o licitante será declarado vencedor, sendo-lhe adjudicado o objeto do certame;</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XI – se a oferta não for aceitável ou se o licitante desatender às exigências </w:t>
      </w:r>
      <w:proofErr w:type="spellStart"/>
      <w:r w:rsidRPr="002C57F2">
        <w:rPr>
          <w:rFonts w:ascii="Calibri" w:hAnsi="Calibri" w:cs="Calibri"/>
          <w:sz w:val="24"/>
          <w:szCs w:val="24"/>
        </w:rPr>
        <w:t>habilitatórias</w:t>
      </w:r>
      <w:proofErr w:type="spellEnd"/>
      <w:r w:rsidRPr="002C57F2">
        <w:rPr>
          <w:rFonts w:ascii="Calibri" w:hAnsi="Calibri" w:cs="Calibri"/>
          <w:sz w:val="24"/>
          <w:szCs w:val="24"/>
        </w:rPr>
        <w:t xml:space="preserve">, o pregoeiro examinará a oferta subsequente, verificando a sua aceitabilidade e procedendo </w:t>
      </w:r>
      <w:r w:rsidR="00115FD9" w:rsidRPr="002C57F2">
        <w:rPr>
          <w:rFonts w:ascii="Calibri" w:hAnsi="Calibri" w:cs="Calibri"/>
          <w:sz w:val="24"/>
          <w:szCs w:val="24"/>
        </w:rPr>
        <w:t>a</w:t>
      </w:r>
      <w:r w:rsidRPr="002C57F2">
        <w:rPr>
          <w:rFonts w:ascii="Calibri" w:hAnsi="Calibri" w:cs="Calibri"/>
          <w:sz w:val="24"/>
          <w:szCs w:val="24"/>
        </w:rPr>
        <w:t>o exame dos requisitos de habilitação do proponente, na ordem de classificação, e assim sucessivamente, até a apuração de uma proposta que atenda ao edital, sendo o respectivo licitante declarado vencedor e a ele adjudicado o objeto do certame;</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XII - o pregoeiro </w:t>
      </w:r>
      <w:r w:rsidR="00F7101D" w:rsidRPr="002C57F2">
        <w:rPr>
          <w:rFonts w:ascii="Calibri" w:hAnsi="Calibri" w:cs="Calibri"/>
          <w:sz w:val="24"/>
          <w:szCs w:val="24"/>
        </w:rPr>
        <w:t>negociará</w:t>
      </w:r>
      <w:r w:rsidRPr="002C57F2">
        <w:rPr>
          <w:rFonts w:ascii="Calibri" w:hAnsi="Calibri" w:cs="Calibri"/>
          <w:sz w:val="24"/>
          <w:szCs w:val="24"/>
        </w:rPr>
        <w:t xml:space="preserve"> diretamente com o proponente para que seja obtido preço melhor</w:t>
      </w:r>
      <w:r w:rsidR="00F7101D" w:rsidRPr="002C57F2">
        <w:rPr>
          <w:rFonts w:ascii="Calibri" w:hAnsi="Calibri" w:cs="Calibri"/>
          <w:sz w:val="24"/>
          <w:szCs w:val="24"/>
        </w:rPr>
        <w:t>, o que será registrado em ata</w:t>
      </w:r>
      <w:r w:rsidRPr="002C57F2">
        <w:rPr>
          <w:rFonts w:ascii="Calibri" w:hAnsi="Calibri" w:cs="Calibri"/>
          <w:sz w:val="24"/>
          <w:szCs w:val="24"/>
        </w:rPr>
        <w:t>;</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sz w:val="24"/>
          <w:szCs w:val="24"/>
        </w:rPr>
        <w:t>XVIII - a manifestação da intenção de interpor recurso será feita no final da sessão, com registro em ata da síntese do motivo, devendo juntar as razões do recurso no prazo de 03 (três) dias;</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sz w:val="24"/>
          <w:szCs w:val="24"/>
        </w:rPr>
        <w:t>XIX – o recurso contra decisão do pregoeiro terá efeito suspensivo;</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sz w:val="24"/>
          <w:szCs w:val="24"/>
        </w:rPr>
        <w:t>XX – o acolhimento de recurso importará a invalidação apenas dos atos insuscetíveis de aproveitamento;</w:t>
      </w:r>
    </w:p>
    <w:p w:rsidR="009E775C" w:rsidRPr="002C57F2" w:rsidRDefault="009E775C" w:rsidP="00B42C2A">
      <w:pPr>
        <w:spacing w:before="120"/>
        <w:ind w:firstLine="1418"/>
        <w:jc w:val="both"/>
        <w:rPr>
          <w:rFonts w:ascii="Calibri" w:hAnsi="Calibri" w:cs="Calibri"/>
          <w:sz w:val="24"/>
          <w:szCs w:val="24"/>
        </w:rPr>
      </w:pPr>
      <w:r w:rsidRPr="002C57F2">
        <w:rPr>
          <w:rFonts w:ascii="Calibri" w:hAnsi="Calibri" w:cs="Calibri"/>
          <w:sz w:val="24"/>
          <w:szCs w:val="24"/>
        </w:rPr>
        <w:t>XXI – decididos os recursos e constatada a regularidade dos atos procedimentais, a autoridade competente homologará o julgamento da licitação e adjudicará o seu objeto ao vencedor, com vista à contratação;</w:t>
      </w:r>
    </w:p>
    <w:p w:rsidR="00CA6BC6" w:rsidRPr="002C57F2" w:rsidRDefault="00CA6BC6"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CAPÍTULO IV</w:t>
      </w:r>
    </w:p>
    <w:p w:rsidR="00CA6BC6" w:rsidRPr="002C57F2" w:rsidRDefault="00CA6BC6"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t>PROCESSAMENTO DO PREGÃO ELETRÔNICO</w:t>
      </w:r>
    </w:p>
    <w:p w:rsidR="00A2159B" w:rsidRPr="002C57F2" w:rsidRDefault="00A2159B" w:rsidP="00B42C2A">
      <w:pPr>
        <w:spacing w:before="120"/>
        <w:ind w:firstLine="1418"/>
        <w:jc w:val="both"/>
        <w:rPr>
          <w:rFonts w:ascii="Calibri" w:hAnsi="Calibri" w:cs="Calibri"/>
          <w:sz w:val="24"/>
          <w:szCs w:val="24"/>
        </w:rPr>
      </w:pPr>
      <w:r w:rsidRPr="002C57F2">
        <w:rPr>
          <w:rFonts w:ascii="Calibri" w:hAnsi="Calibri" w:cs="Calibri"/>
          <w:b/>
          <w:sz w:val="24"/>
          <w:szCs w:val="24"/>
        </w:rPr>
        <w:t>Art. 2</w:t>
      </w:r>
      <w:r w:rsidR="00991EA3" w:rsidRPr="002C57F2">
        <w:rPr>
          <w:rFonts w:ascii="Calibri" w:hAnsi="Calibri" w:cs="Calibri"/>
          <w:b/>
          <w:sz w:val="24"/>
          <w:szCs w:val="24"/>
        </w:rPr>
        <w:t>7</w:t>
      </w:r>
      <w:r w:rsidRPr="002C57F2">
        <w:rPr>
          <w:rFonts w:ascii="Calibri" w:hAnsi="Calibri" w:cs="Calibri"/>
          <w:b/>
          <w:sz w:val="24"/>
          <w:szCs w:val="24"/>
        </w:rPr>
        <w:t>.</w:t>
      </w:r>
      <w:r w:rsidRPr="002C57F2">
        <w:rPr>
          <w:rFonts w:ascii="Calibri" w:hAnsi="Calibri" w:cs="Calibri"/>
          <w:sz w:val="24"/>
          <w:szCs w:val="24"/>
        </w:rPr>
        <w:t xml:space="preserve"> O pregão eletrônico será realizado quando a disputa pelo fornecimento de bens ou pela contratação de serviços comuns </w:t>
      </w:r>
      <w:proofErr w:type="gramStart"/>
      <w:r w:rsidRPr="002C57F2">
        <w:rPr>
          <w:rFonts w:ascii="Calibri" w:hAnsi="Calibri" w:cs="Calibri"/>
          <w:sz w:val="24"/>
          <w:szCs w:val="24"/>
        </w:rPr>
        <w:t>ocorrer</w:t>
      </w:r>
      <w:proofErr w:type="gramEnd"/>
      <w:r w:rsidRPr="002C57F2">
        <w:rPr>
          <w:rFonts w:ascii="Calibri" w:hAnsi="Calibri" w:cs="Calibri"/>
          <w:sz w:val="24"/>
          <w:szCs w:val="24"/>
        </w:rPr>
        <w:t xml:space="preserve"> à distância e em sessão pública, por meio de sistema de compras próprio da Administração ou contratado para esse fim.</w:t>
      </w:r>
    </w:p>
    <w:p w:rsidR="00A2159B" w:rsidRPr="002C57F2" w:rsidRDefault="00A2159B" w:rsidP="00B42C2A">
      <w:pPr>
        <w:spacing w:before="120"/>
        <w:ind w:firstLine="1418"/>
        <w:jc w:val="both"/>
        <w:rPr>
          <w:rFonts w:ascii="Calibri" w:hAnsi="Calibri" w:cs="Calibri"/>
          <w:sz w:val="24"/>
          <w:szCs w:val="24"/>
        </w:rPr>
      </w:pPr>
      <w:r w:rsidRPr="002C57F2">
        <w:rPr>
          <w:rFonts w:ascii="Calibri" w:hAnsi="Calibri" w:cs="Calibri"/>
          <w:sz w:val="24"/>
          <w:szCs w:val="24"/>
        </w:rPr>
        <w:t>§1º O sistema deverá ser dotado de recursos de criptografia e de autenticação que assegurem condições adequadas de segurança em todas as etapas do certame.</w:t>
      </w:r>
    </w:p>
    <w:p w:rsidR="00A2159B" w:rsidRPr="002C57F2" w:rsidRDefault="00A2159B" w:rsidP="00B42C2A">
      <w:pPr>
        <w:spacing w:before="120"/>
        <w:ind w:firstLine="1418"/>
        <w:jc w:val="both"/>
        <w:rPr>
          <w:rFonts w:ascii="Calibri" w:hAnsi="Calibri" w:cs="Calibri"/>
          <w:sz w:val="24"/>
          <w:szCs w:val="24"/>
        </w:rPr>
      </w:pPr>
      <w:r w:rsidRPr="002C57F2">
        <w:rPr>
          <w:rFonts w:ascii="Calibri" w:hAnsi="Calibri" w:cs="Calibri"/>
          <w:sz w:val="24"/>
          <w:szCs w:val="24"/>
        </w:rPr>
        <w:t>§2º Caberá à autoridade competente do órgão promotor do pregão eletrônico indicar o provedor do sistema eletrônico e providenciar o credenciamento de agentes públicos e particulares necessários ao desenvolvimento da licitação.</w:t>
      </w:r>
    </w:p>
    <w:p w:rsidR="00A2159B" w:rsidRPr="002C57F2" w:rsidRDefault="00A2159B" w:rsidP="00B42C2A">
      <w:pPr>
        <w:spacing w:before="120"/>
        <w:ind w:firstLine="1418"/>
        <w:jc w:val="both"/>
        <w:rPr>
          <w:rFonts w:ascii="Calibri" w:hAnsi="Calibri" w:cs="Calibri"/>
          <w:sz w:val="24"/>
          <w:szCs w:val="24"/>
        </w:rPr>
      </w:pPr>
      <w:r w:rsidRPr="002C57F2">
        <w:rPr>
          <w:rFonts w:ascii="Calibri" w:hAnsi="Calibri" w:cs="Calibri"/>
          <w:sz w:val="24"/>
          <w:szCs w:val="24"/>
        </w:rPr>
        <w:t>§3º O processamento do pregão eletrônico terá como referência de tempo, obrigatoriamente, o horário de Brasília-DF.</w:t>
      </w:r>
    </w:p>
    <w:p w:rsidR="00B13CBD" w:rsidRPr="002C57F2" w:rsidRDefault="00A2159B" w:rsidP="00B42C2A">
      <w:pPr>
        <w:spacing w:before="120"/>
        <w:ind w:firstLine="1418"/>
        <w:jc w:val="both"/>
        <w:rPr>
          <w:rFonts w:ascii="Calibri" w:hAnsi="Calibri" w:cs="Calibri"/>
          <w:sz w:val="24"/>
          <w:szCs w:val="24"/>
        </w:rPr>
      </w:pPr>
      <w:r w:rsidRPr="002C57F2">
        <w:rPr>
          <w:rFonts w:ascii="Calibri" w:hAnsi="Calibri" w:cs="Calibri"/>
          <w:b/>
          <w:sz w:val="24"/>
          <w:szCs w:val="24"/>
        </w:rPr>
        <w:lastRenderedPageBreak/>
        <w:t>Art. 2</w:t>
      </w:r>
      <w:r w:rsidR="00991EA3" w:rsidRPr="002C57F2">
        <w:rPr>
          <w:rFonts w:ascii="Calibri" w:hAnsi="Calibri" w:cs="Calibri"/>
          <w:b/>
          <w:sz w:val="24"/>
          <w:szCs w:val="24"/>
        </w:rPr>
        <w:t>8</w:t>
      </w:r>
      <w:r w:rsidRPr="002C57F2">
        <w:rPr>
          <w:rFonts w:ascii="Calibri" w:hAnsi="Calibri" w:cs="Calibri"/>
          <w:sz w:val="24"/>
          <w:szCs w:val="24"/>
        </w:rPr>
        <w:t xml:space="preserve">. </w:t>
      </w:r>
      <w:r w:rsidR="00B13CBD" w:rsidRPr="002C57F2">
        <w:rPr>
          <w:rFonts w:ascii="Calibri" w:hAnsi="Calibri" w:cs="Calibri"/>
          <w:sz w:val="24"/>
          <w:szCs w:val="24"/>
        </w:rPr>
        <w:t>A instrução do processo licitatório poderá ser realizada por meio de sistema eletrônico, de modo que os atos e os documentos de que trata o art. </w:t>
      </w:r>
      <w:r w:rsidR="00A4543C" w:rsidRPr="002C57F2">
        <w:rPr>
          <w:rFonts w:ascii="Calibri" w:hAnsi="Calibri" w:cs="Calibri"/>
          <w:sz w:val="24"/>
          <w:szCs w:val="24"/>
        </w:rPr>
        <w:t>8º</w:t>
      </w:r>
      <w:r w:rsidR="00B13CBD" w:rsidRPr="002C57F2">
        <w:rPr>
          <w:rFonts w:ascii="Calibri" w:hAnsi="Calibri" w:cs="Calibri"/>
          <w:sz w:val="24"/>
          <w:szCs w:val="24"/>
        </w:rPr>
        <w:t>, constantes dos arquivos e registros digitais, serão válidos para todos os efeitos legais, inclusive para comprovação e prestação de contas.</w:t>
      </w:r>
    </w:p>
    <w:p w:rsidR="00B13CBD" w:rsidRPr="002C57F2" w:rsidRDefault="00B13CB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1º A ata da sessão pública será disponibilizada na internet imediatamente após o seu encerramento, para acesso livre. </w:t>
      </w:r>
    </w:p>
    <w:p w:rsidR="00B13CBD" w:rsidRPr="002C57F2" w:rsidRDefault="00B13CBD" w:rsidP="00B42C2A">
      <w:pPr>
        <w:spacing w:before="120"/>
        <w:ind w:firstLine="1418"/>
        <w:jc w:val="both"/>
        <w:rPr>
          <w:rFonts w:ascii="Calibri" w:hAnsi="Calibri" w:cs="Calibri"/>
          <w:sz w:val="24"/>
          <w:szCs w:val="24"/>
        </w:rPr>
      </w:pPr>
      <w:r w:rsidRPr="002C57F2">
        <w:rPr>
          <w:rFonts w:ascii="Calibri" w:hAnsi="Calibri" w:cs="Calibri"/>
          <w:sz w:val="24"/>
          <w:szCs w:val="24"/>
        </w:rPr>
        <w:t>§2º As propostas que contenham a descrição do objeto, o valor e os documentos complementares estarão disponíveis na internet, após a homologação.</w:t>
      </w:r>
    </w:p>
    <w:p w:rsidR="00B13CBD" w:rsidRPr="002C57F2" w:rsidRDefault="00B13CBD" w:rsidP="00B42C2A">
      <w:pPr>
        <w:spacing w:before="120"/>
        <w:ind w:firstLine="1418"/>
        <w:jc w:val="both"/>
        <w:rPr>
          <w:rFonts w:ascii="Calibri" w:hAnsi="Calibri" w:cs="Calibri"/>
          <w:sz w:val="24"/>
          <w:szCs w:val="24"/>
        </w:rPr>
      </w:pPr>
      <w:r w:rsidRPr="002C57F2">
        <w:rPr>
          <w:rFonts w:ascii="Calibri" w:hAnsi="Calibri" w:cs="Calibri"/>
          <w:sz w:val="24"/>
          <w:szCs w:val="24"/>
        </w:rPr>
        <w:t>§3º Os arquivos e os registros digitais relativos ao processo licitatório permanecerão à disposição dos órgãos de controle interno e externo.</w:t>
      </w:r>
    </w:p>
    <w:p w:rsidR="00CF2693" w:rsidRPr="002C57F2" w:rsidRDefault="00B13CBD" w:rsidP="00B42C2A">
      <w:pPr>
        <w:spacing w:before="120"/>
        <w:ind w:firstLine="1418"/>
        <w:jc w:val="both"/>
        <w:rPr>
          <w:rFonts w:ascii="Calibri" w:hAnsi="Calibri" w:cs="Calibri"/>
          <w:sz w:val="24"/>
          <w:szCs w:val="24"/>
        </w:rPr>
      </w:pPr>
      <w:r w:rsidRPr="002C57F2">
        <w:rPr>
          <w:rFonts w:ascii="Calibri" w:hAnsi="Calibri" w:cs="Calibri"/>
          <w:b/>
          <w:sz w:val="24"/>
          <w:szCs w:val="24"/>
        </w:rPr>
        <w:t>Art. 2</w:t>
      </w:r>
      <w:r w:rsidR="00A4543C" w:rsidRPr="002C57F2">
        <w:rPr>
          <w:rFonts w:ascii="Calibri" w:hAnsi="Calibri" w:cs="Calibri"/>
          <w:b/>
          <w:sz w:val="24"/>
          <w:szCs w:val="24"/>
        </w:rPr>
        <w:t>9</w:t>
      </w:r>
      <w:r w:rsidRPr="002C57F2">
        <w:rPr>
          <w:rFonts w:ascii="Calibri" w:hAnsi="Calibri" w:cs="Calibri"/>
          <w:sz w:val="24"/>
          <w:szCs w:val="24"/>
        </w:rPr>
        <w:t xml:space="preserve">. </w:t>
      </w:r>
      <w:r w:rsidR="00CF2693" w:rsidRPr="002C57F2">
        <w:rPr>
          <w:rFonts w:ascii="Calibri" w:hAnsi="Calibri" w:cs="Calibri"/>
          <w:sz w:val="24"/>
          <w:szCs w:val="24"/>
        </w:rPr>
        <w:t>Deverão ser previamente credenciados, perante o provedor do sistema eletrônico, a autoridade competente do órgão ou da entidade promotora da licitação, o pregoeiro, os membros da equipe de apoio e os licitantes que participarem do pregão eletrônico.</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 1º O credenciamento para acesso ao sistema ocorrerá pela atribuição de chave de identificação e de senha pessoal e intransferível.</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§2º A chave de identificação e a senha poderão ser utilizadas em qualquer pregão eletrônico, salvo quando cancelada por solicitação do credenciado ou em virtude de seu impedimento para licitar e contratar com a Administração Pública.</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A4543C" w:rsidRPr="002C57F2">
        <w:rPr>
          <w:rFonts w:ascii="Calibri" w:hAnsi="Calibri" w:cs="Calibri"/>
          <w:b/>
          <w:sz w:val="24"/>
          <w:szCs w:val="24"/>
        </w:rPr>
        <w:t>30</w:t>
      </w:r>
      <w:r w:rsidRPr="002C57F2">
        <w:rPr>
          <w:rFonts w:ascii="Calibri" w:hAnsi="Calibri" w:cs="Calibri"/>
          <w:b/>
          <w:sz w:val="24"/>
          <w:szCs w:val="24"/>
        </w:rPr>
        <w:t>.</w:t>
      </w:r>
      <w:r w:rsidRPr="002C57F2">
        <w:rPr>
          <w:rFonts w:ascii="Calibri" w:hAnsi="Calibri" w:cs="Calibri"/>
          <w:sz w:val="24"/>
          <w:szCs w:val="24"/>
        </w:rPr>
        <w:t xml:space="preserve">  Caberá ao licitante interessado em participar do pregão, na forma eletrônica:</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I - credenciar-se previamente no sistema eletrônico utilizado no certame;</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II - remeter, no prazo estabelecido, exclusivamente via sistema, os documentos de habilitação e a proposta e, quando necessário, os documentos complementares;</w:t>
      </w:r>
    </w:p>
    <w:p w:rsidR="0095779F" w:rsidRPr="002C57F2" w:rsidRDefault="0095779F" w:rsidP="00B42C2A">
      <w:pPr>
        <w:spacing w:before="120"/>
        <w:ind w:firstLine="1418"/>
        <w:jc w:val="both"/>
        <w:rPr>
          <w:rFonts w:ascii="Calibri" w:hAnsi="Calibri" w:cs="Calibri"/>
          <w:sz w:val="24"/>
          <w:szCs w:val="24"/>
        </w:rPr>
      </w:pPr>
      <w:r w:rsidRPr="002C57F2">
        <w:rPr>
          <w:rFonts w:ascii="Calibri" w:hAnsi="Calibri" w:cs="Calibri"/>
          <w:sz w:val="24"/>
          <w:szCs w:val="24"/>
        </w:rPr>
        <w:t>III – apresentar impugnação, solicitar esclarecimentos e apresentar recursos, quando for o caso, exclusivamente por meio eletrônico;</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I</w:t>
      </w:r>
      <w:r w:rsidR="0095779F" w:rsidRPr="002C57F2">
        <w:rPr>
          <w:rFonts w:ascii="Calibri" w:hAnsi="Calibri" w:cs="Calibri"/>
          <w:sz w:val="24"/>
          <w:szCs w:val="24"/>
        </w:rPr>
        <w:t>V</w:t>
      </w:r>
      <w:r w:rsidRPr="002C57F2">
        <w:rPr>
          <w:rFonts w:ascii="Calibri" w:hAnsi="Calibri" w:cs="Calibri"/>
          <w:sz w:val="24"/>
          <w:szCs w:val="24"/>
        </w:rPr>
        <w:t xml:space="preserve"> - responsabilizar-se formalmente pelas transações efetuadas em seu nome, assumir como firmes e verdadeiras suas propostas e seus lances, inclusive os atos </w:t>
      </w:r>
      <w:proofErr w:type="gramStart"/>
      <w:r w:rsidRPr="002C57F2">
        <w:rPr>
          <w:rFonts w:ascii="Calibri" w:hAnsi="Calibri" w:cs="Calibri"/>
          <w:sz w:val="24"/>
          <w:szCs w:val="24"/>
        </w:rPr>
        <w:t>praticados diretamente ou por seu representante, excluída</w:t>
      </w:r>
      <w:proofErr w:type="gramEnd"/>
      <w:r w:rsidRPr="002C57F2">
        <w:rPr>
          <w:rFonts w:ascii="Calibri" w:hAnsi="Calibri" w:cs="Calibri"/>
          <w:sz w:val="24"/>
          <w:szCs w:val="24"/>
        </w:rPr>
        <w:t xml:space="preserve"> a responsabilidade do provedor do sistema ou do órgão ou entidade promotora da licitação por eventuais danos decorrentes de uso indevido da senha, ainda que por terceiros;</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V - acompanhar as operações no sistema eletrônico durante o processo licitatório e responsabilizar-se pelo ônus decorrente da perda de negócios diante da inobservância de mensagens emitidas pelo sistema ou de sua desconexão;</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V</w:t>
      </w:r>
      <w:r w:rsidR="0095779F" w:rsidRPr="002C57F2">
        <w:rPr>
          <w:rFonts w:ascii="Calibri" w:hAnsi="Calibri" w:cs="Calibri"/>
          <w:sz w:val="24"/>
          <w:szCs w:val="24"/>
        </w:rPr>
        <w:t>I</w:t>
      </w:r>
      <w:r w:rsidRPr="002C57F2">
        <w:rPr>
          <w:rFonts w:ascii="Calibri" w:hAnsi="Calibri" w:cs="Calibri"/>
          <w:sz w:val="24"/>
          <w:szCs w:val="24"/>
        </w:rPr>
        <w:t xml:space="preserve"> - comunicar imediatamente ao provedor do sistema qualquer acontecimento que possa comprometer o sigilo ou a inviabilidade do uso da senha, para imediato bloqueio de acesso;</w:t>
      </w:r>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VI</w:t>
      </w:r>
      <w:r w:rsidR="0095779F" w:rsidRPr="002C57F2">
        <w:rPr>
          <w:rFonts w:ascii="Calibri" w:hAnsi="Calibri" w:cs="Calibri"/>
          <w:sz w:val="24"/>
          <w:szCs w:val="24"/>
        </w:rPr>
        <w:t>I</w:t>
      </w:r>
      <w:r w:rsidRPr="002C57F2">
        <w:rPr>
          <w:rFonts w:ascii="Calibri" w:hAnsi="Calibri" w:cs="Calibri"/>
          <w:sz w:val="24"/>
          <w:szCs w:val="24"/>
        </w:rPr>
        <w:t xml:space="preserve"> - utilizar a chave de identificação e a senha de acesso para participar do pregão na forma eletrônica; </w:t>
      </w:r>
      <w:proofErr w:type="gramStart"/>
      <w:r w:rsidRPr="002C57F2">
        <w:rPr>
          <w:rFonts w:ascii="Calibri" w:hAnsi="Calibri" w:cs="Calibri"/>
          <w:sz w:val="24"/>
          <w:szCs w:val="24"/>
        </w:rPr>
        <w:t>e</w:t>
      </w:r>
      <w:proofErr w:type="gramEnd"/>
    </w:p>
    <w:p w:rsidR="00CF2693"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lastRenderedPageBreak/>
        <w:t>VII</w:t>
      </w:r>
      <w:r w:rsidR="0095779F" w:rsidRPr="002C57F2">
        <w:rPr>
          <w:rFonts w:ascii="Calibri" w:hAnsi="Calibri" w:cs="Calibri"/>
          <w:sz w:val="24"/>
          <w:szCs w:val="24"/>
        </w:rPr>
        <w:t>I</w:t>
      </w:r>
      <w:r w:rsidRPr="002C57F2">
        <w:rPr>
          <w:rFonts w:ascii="Calibri" w:hAnsi="Calibri" w:cs="Calibri"/>
          <w:sz w:val="24"/>
          <w:szCs w:val="24"/>
        </w:rPr>
        <w:t xml:space="preserve"> - solicitar o cancelamento da chave de identificação ou da senha de acesso por interesse próprio.</w:t>
      </w:r>
    </w:p>
    <w:p w:rsidR="00475FE4" w:rsidRPr="002C57F2" w:rsidRDefault="00475FE4"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CF2693" w:rsidRPr="002C57F2">
        <w:rPr>
          <w:rFonts w:ascii="Calibri" w:hAnsi="Calibri" w:cs="Calibri"/>
          <w:b/>
          <w:sz w:val="24"/>
          <w:szCs w:val="24"/>
        </w:rPr>
        <w:t>3</w:t>
      </w:r>
      <w:r w:rsidR="00A4543C" w:rsidRPr="002C57F2">
        <w:rPr>
          <w:rFonts w:ascii="Calibri" w:hAnsi="Calibri" w:cs="Calibri"/>
          <w:b/>
          <w:sz w:val="24"/>
          <w:szCs w:val="24"/>
        </w:rPr>
        <w:t>1</w:t>
      </w:r>
      <w:r w:rsidR="00CF2693" w:rsidRPr="002C57F2">
        <w:rPr>
          <w:rFonts w:ascii="Calibri" w:hAnsi="Calibri" w:cs="Calibri"/>
          <w:sz w:val="24"/>
          <w:szCs w:val="24"/>
        </w:rPr>
        <w:t xml:space="preserve">. O edital de pregão eletrônico </w:t>
      </w:r>
      <w:proofErr w:type="gramStart"/>
      <w:r w:rsidR="00CF2693" w:rsidRPr="002C57F2">
        <w:rPr>
          <w:rFonts w:ascii="Calibri" w:hAnsi="Calibri" w:cs="Calibri"/>
          <w:sz w:val="24"/>
          <w:szCs w:val="24"/>
        </w:rPr>
        <w:t>indicará,</w:t>
      </w:r>
      <w:proofErr w:type="gramEnd"/>
      <w:r w:rsidR="00CF2693" w:rsidRPr="002C57F2">
        <w:rPr>
          <w:rFonts w:ascii="Calibri" w:hAnsi="Calibri" w:cs="Calibri"/>
          <w:sz w:val="24"/>
          <w:szCs w:val="24"/>
        </w:rPr>
        <w:t xml:space="preserve"> além do disposto no art. 13 deste Decreto, as seguintes informações</w:t>
      </w:r>
      <w:r w:rsidR="00AF36A2" w:rsidRPr="002C57F2">
        <w:rPr>
          <w:rFonts w:ascii="Calibri" w:hAnsi="Calibri" w:cs="Calibri"/>
          <w:sz w:val="24"/>
          <w:szCs w:val="24"/>
        </w:rPr>
        <w:t>, dentre outras pertinentes ao processo específico</w:t>
      </w:r>
      <w:r w:rsidR="00CF2693" w:rsidRPr="002C57F2">
        <w:rPr>
          <w:rFonts w:ascii="Calibri" w:hAnsi="Calibri" w:cs="Calibri"/>
          <w:sz w:val="24"/>
          <w:szCs w:val="24"/>
        </w:rPr>
        <w:t>:</w:t>
      </w:r>
    </w:p>
    <w:p w:rsidR="00AF36A2" w:rsidRPr="002C57F2" w:rsidRDefault="00CF2693" w:rsidP="00B42C2A">
      <w:pPr>
        <w:spacing w:before="120"/>
        <w:ind w:firstLine="1418"/>
        <w:jc w:val="both"/>
        <w:rPr>
          <w:rFonts w:ascii="Calibri" w:hAnsi="Calibri" w:cs="Calibri"/>
          <w:sz w:val="24"/>
          <w:szCs w:val="24"/>
        </w:rPr>
      </w:pPr>
      <w:r w:rsidRPr="002C57F2">
        <w:rPr>
          <w:rFonts w:ascii="Calibri" w:hAnsi="Calibri" w:cs="Calibri"/>
          <w:sz w:val="24"/>
          <w:szCs w:val="24"/>
        </w:rPr>
        <w:t>I – o</w:t>
      </w:r>
      <w:r w:rsidR="00BE3DA4" w:rsidRPr="002C57F2">
        <w:rPr>
          <w:rFonts w:ascii="Calibri" w:hAnsi="Calibri" w:cs="Calibri"/>
          <w:sz w:val="24"/>
          <w:szCs w:val="24"/>
        </w:rPr>
        <w:t xml:space="preserve"> provedor do sistema de compras a ser utilizado e seu endereço eletrônico na internet</w:t>
      </w:r>
      <w:r w:rsidR="00AF36A2" w:rsidRPr="002C57F2">
        <w:rPr>
          <w:rFonts w:ascii="Calibri" w:hAnsi="Calibri" w:cs="Calibri"/>
          <w:sz w:val="24"/>
          <w:szCs w:val="24"/>
        </w:rPr>
        <w:t>;</w:t>
      </w:r>
    </w:p>
    <w:p w:rsidR="00BE3DA4" w:rsidRPr="002C57F2" w:rsidRDefault="00AF36A2" w:rsidP="00B42C2A">
      <w:pPr>
        <w:spacing w:before="120"/>
        <w:ind w:firstLine="1418"/>
        <w:jc w:val="both"/>
        <w:rPr>
          <w:rFonts w:ascii="Calibri" w:hAnsi="Calibri" w:cs="Calibri"/>
          <w:sz w:val="24"/>
          <w:szCs w:val="24"/>
        </w:rPr>
      </w:pPr>
      <w:r w:rsidRPr="002C57F2">
        <w:rPr>
          <w:rFonts w:ascii="Calibri" w:hAnsi="Calibri" w:cs="Calibri"/>
          <w:sz w:val="24"/>
          <w:szCs w:val="24"/>
        </w:rPr>
        <w:t>II- a</w:t>
      </w:r>
      <w:r w:rsidR="00BE3DA4" w:rsidRPr="002C57F2">
        <w:rPr>
          <w:rFonts w:ascii="Calibri" w:hAnsi="Calibri" w:cs="Calibri"/>
          <w:sz w:val="24"/>
          <w:szCs w:val="24"/>
        </w:rPr>
        <w:t>s condições</w:t>
      </w:r>
      <w:r w:rsidR="00B93867" w:rsidRPr="002C57F2">
        <w:rPr>
          <w:rFonts w:ascii="Calibri" w:hAnsi="Calibri" w:cs="Calibri"/>
          <w:sz w:val="24"/>
          <w:szCs w:val="24"/>
        </w:rPr>
        <w:t xml:space="preserve"> </w:t>
      </w:r>
      <w:r w:rsidR="00BE3DA4" w:rsidRPr="002C57F2">
        <w:rPr>
          <w:rFonts w:ascii="Calibri" w:hAnsi="Calibri" w:cs="Calibri"/>
          <w:sz w:val="24"/>
          <w:szCs w:val="24"/>
        </w:rPr>
        <w:t>para credenciamento no sistema;</w:t>
      </w:r>
    </w:p>
    <w:p w:rsidR="00F519B9" w:rsidRPr="002C57F2" w:rsidRDefault="00B93867" w:rsidP="00B42C2A">
      <w:pPr>
        <w:spacing w:before="120"/>
        <w:ind w:firstLine="1418"/>
        <w:jc w:val="both"/>
        <w:rPr>
          <w:rFonts w:ascii="Calibri" w:hAnsi="Calibri" w:cs="Calibri"/>
          <w:sz w:val="24"/>
          <w:szCs w:val="24"/>
        </w:rPr>
      </w:pPr>
      <w:r w:rsidRPr="002C57F2">
        <w:rPr>
          <w:rFonts w:ascii="Calibri" w:hAnsi="Calibri" w:cs="Calibri"/>
          <w:sz w:val="24"/>
          <w:szCs w:val="24"/>
        </w:rPr>
        <w:t>II</w:t>
      </w:r>
      <w:r w:rsidR="00AF36A2" w:rsidRPr="002C57F2">
        <w:rPr>
          <w:rFonts w:ascii="Calibri" w:hAnsi="Calibri" w:cs="Calibri"/>
          <w:sz w:val="24"/>
          <w:szCs w:val="24"/>
        </w:rPr>
        <w:t>I</w:t>
      </w:r>
      <w:r w:rsidRPr="002C57F2">
        <w:rPr>
          <w:rFonts w:ascii="Calibri" w:hAnsi="Calibri" w:cs="Calibri"/>
          <w:sz w:val="24"/>
          <w:szCs w:val="24"/>
        </w:rPr>
        <w:t xml:space="preserve"> – </w:t>
      </w:r>
      <w:r w:rsidR="00F519B9" w:rsidRPr="002C57F2">
        <w:rPr>
          <w:rFonts w:ascii="Calibri" w:hAnsi="Calibri" w:cs="Calibri"/>
          <w:sz w:val="24"/>
          <w:szCs w:val="24"/>
        </w:rPr>
        <w:t>as regras relativas ao envio de proposta e dos documentos de habilitação;</w:t>
      </w:r>
    </w:p>
    <w:p w:rsidR="00475FE4" w:rsidRPr="002C57F2" w:rsidRDefault="00F519B9" w:rsidP="00B42C2A">
      <w:pPr>
        <w:spacing w:before="120"/>
        <w:ind w:firstLine="1418"/>
        <w:jc w:val="both"/>
        <w:rPr>
          <w:rFonts w:ascii="Calibri" w:hAnsi="Calibri" w:cs="Calibri"/>
          <w:sz w:val="24"/>
          <w:szCs w:val="24"/>
        </w:rPr>
      </w:pPr>
      <w:r w:rsidRPr="002C57F2">
        <w:rPr>
          <w:rFonts w:ascii="Calibri" w:hAnsi="Calibri" w:cs="Calibri"/>
          <w:sz w:val="24"/>
          <w:szCs w:val="24"/>
        </w:rPr>
        <w:t>I</w:t>
      </w:r>
      <w:r w:rsidR="00AF36A2" w:rsidRPr="002C57F2">
        <w:rPr>
          <w:rFonts w:ascii="Calibri" w:hAnsi="Calibri" w:cs="Calibri"/>
          <w:sz w:val="24"/>
          <w:szCs w:val="24"/>
        </w:rPr>
        <w:t>V</w:t>
      </w:r>
      <w:r w:rsidRPr="002C57F2">
        <w:rPr>
          <w:rFonts w:ascii="Calibri" w:hAnsi="Calibri" w:cs="Calibri"/>
          <w:sz w:val="24"/>
          <w:szCs w:val="24"/>
        </w:rPr>
        <w:t xml:space="preserve"> - </w:t>
      </w:r>
      <w:r w:rsidR="00B93867" w:rsidRPr="002C57F2">
        <w:rPr>
          <w:rFonts w:ascii="Calibri" w:hAnsi="Calibri" w:cs="Calibri"/>
          <w:sz w:val="24"/>
          <w:szCs w:val="24"/>
        </w:rPr>
        <w:t>o modo de disputa a ser utilizado, que poderá ser abert</w:t>
      </w:r>
      <w:r w:rsidR="000A7FF5" w:rsidRPr="002C57F2">
        <w:rPr>
          <w:rFonts w:ascii="Calibri" w:hAnsi="Calibri" w:cs="Calibri"/>
          <w:sz w:val="24"/>
          <w:szCs w:val="24"/>
        </w:rPr>
        <w:t>o</w:t>
      </w:r>
      <w:r w:rsidR="00B93867" w:rsidRPr="002C57F2">
        <w:rPr>
          <w:rFonts w:ascii="Calibri" w:hAnsi="Calibri" w:cs="Calibri"/>
          <w:sz w:val="24"/>
          <w:szCs w:val="24"/>
        </w:rPr>
        <w:t xml:space="preserve"> ou aberto e fechado, conforme art.</w:t>
      </w:r>
      <w:r w:rsidR="00800504" w:rsidRPr="002C57F2">
        <w:rPr>
          <w:rFonts w:ascii="Calibri" w:hAnsi="Calibri" w:cs="Calibri"/>
          <w:sz w:val="24"/>
          <w:szCs w:val="24"/>
        </w:rPr>
        <w:t> 36</w:t>
      </w:r>
      <w:r w:rsidR="00B93867" w:rsidRPr="002C57F2">
        <w:rPr>
          <w:rFonts w:ascii="Calibri" w:hAnsi="Calibri" w:cs="Calibri"/>
          <w:sz w:val="24"/>
          <w:szCs w:val="24"/>
        </w:rPr>
        <w:t xml:space="preserve"> deste Decreto;</w:t>
      </w:r>
    </w:p>
    <w:p w:rsidR="00CF2693" w:rsidRPr="002C57F2" w:rsidRDefault="00AF36A2" w:rsidP="00B42C2A">
      <w:pPr>
        <w:spacing w:before="120"/>
        <w:ind w:firstLine="1418"/>
        <w:jc w:val="both"/>
        <w:rPr>
          <w:rFonts w:ascii="Calibri" w:hAnsi="Calibri" w:cs="Calibri"/>
          <w:sz w:val="24"/>
          <w:szCs w:val="24"/>
        </w:rPr>
      </w:pPr>
      <w:r w:rsidRPr="002C57F2">
        <w:rPr>
          <w:rFonts w:ascii="Calibri" w:hAnsi="Calibri" w:cs="Calibri"/>
          <w:sz w:val="24"/>
          <w:szCs w:val="24"/>
        </w:rPr>
        <w:t>V</w:t>
      </w:r>
      <w:r w:rsidR="00F519B9" w:rsidRPr="002C57F2">
        <w:rPr>
          <w:rFonts w:ascii="Calibri" w:hAnsi="Calibri" w:cs="Calibri"/>
          <w:sz w:val="24"/>
          <w:szCs w:val="24"/>
        </w:rPr>
        <w:t xml:space="preserve"> – a diferença mínima entre lances</w:t>
      </w:r>
      <w:proofErr w:type="gramStart"/>
      <w:r w:rsidR="00F519B9" w:rsidRPr="002C57F2">
        <w:rPr>
          <w:rFonts w:ascii="Calibri" w:hAnsi="Calibri" w:cs="Calibri"/>
          <w:sz w:val="24"/>
          <w:szCs w:val="24"/>
        </w:rPr>
        <w:t>, se for</w:t>
      </w:r>
      <w:proofErr w:type="gramEnd"/>
      <w:r w:rsidR="00F519B9" w:rsidRPr="002C57F2">
        <w:rPr>
          <w:rFonts w:ascii="Calibri" w:hAnsi="Calibri" w:cs="Calibri"/>
          <w:sz w:val="24"/>
          <w:szCs w:val="24"/>
        </w:rPr>
        <w:t xml:space="preserve"> o caso;</w:t>
      </w:r>
    </w:p>
    <w:p w:rsidR="00F519B9" w:rsidRPr="002C57F2" w:rsidRDefault="00F519B9" w:rsidP="00B42C2A">
      <w:pPr>
        <w:spacing w:before="120"/>
        <w:ind w:firstLine="1418"/>
        <w:jc w:val="both"/>
        <w:rPr>
          <w:rFonts w:ascii="Calibri" w:hAnsi="Calibri" w:cs="Calibri"/>
          <w:sz w:val="24"/>
          <w:szCs w:val="24"/>
        </w:rPr>
      </w:pPr>
      <w:r w:rsidRPr="002C57F2">
        <w:rPr>
          <w:rFonts w:ascii="Calibri" w:hAnsi="Calibri" w:cs="Calibri"/>
          <w:sz w:val="24"/>
          <w:szCs w:val="24"/>
        </w:rPr>
        <w:t>V</w:t>
      </w:r>
      <w:r w:rsidR="00AF36A2" w:rsidRPr="002C57F2">
        <w:rPr>
          <w:rFonts w:ascii="Calibri" w:hAnsi="Calibri" w:cs="Calibri"/>
          <w:sz w:val="24"/>
          <w:szCs w:val="24"/>
        </w:rPr>
        <w:t>I</w:t>
      </w:r>
      <w:r w:rsidRPr="002C57F2">
        <w:rPr>
          <w:rFonts w:ascii="Calibri" w:hAnsi="Calibri" w:cs="Calibri"/>
          <w:sz w:val="24"/>
          <w:szCs w:val="24"/>
        </w:rPr>
        <w:t xml:space="preserve"> – a possibilidade de envio de lances intermediários e as regras aplicáveis;</w:t>
      </w:r>
    </w:p>
    <w:p w:rsidR="002B42AC" w:rsidRPr="002C57F2" w:rsidRDefault="002B42AC" w:rsidP="00B42C2A">
      <w:pPr>
        <w:spacing w:before="120"/>
        <w:ind w:firstLine="1418"/>
        <w:jc w:val="both"/>
        <w:rPr>
          <w:rFonts w:ascii="Calibri" w:hAnsi="Calibri" w:cs="Calibri"/>
          <w:sz w:val="24"/>
          <w:szCs w:val="24"/>
        </w:rPr>
      </w:pPr>
      <w:r w:rsidRPr="002C57F2">
        <w:rPr>
          <w:rFonts w:ascii="Calibri" w:hAnsi="Calibri" w:cs="Calibri"/>
          <w:sz w:val="24"/>
          <w:szCs w:val="24"/>
        </w:rPr>
        <w:t>VII – o prazo para envio da proposta e, se necessário, dos documentos complementares, adequada ao último lance ofertado, conforme art. 4</w:t>
      </w:r>
      <w:r w:rsidR="00FF5B70" w:rsidRPr="002C57F2">
        <w:rPr>
          <w:rFonts w:ascii="Calibri" w:hAnsi="Calibri" w:cs="Calibri"/>
          <w:sz w:val="24"/>
          <w:szCs w:val="24"/>
        </w:rPr>
        <w:t>1</w:t>
      </w:r>
      <w:r w:rsidRPr="002C57F2">
        <w:rPr>
          <w:rFonts w:ascii="Calibri" w:hAnsi="Calibri" w:cs="Calibri"/>
          <w:sz w:val="24"/>
          <w:szCs w:val="24"/>
        </w:rPr>
        <w:t xml:space="preserve"> deste Decreto.</w:t>
      </w:r>
    </w:p>
    <w:p w:rsidR="00F519B9" w:rsidRPr="002C57F2" w:rsidRDefault="00624E9E"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AF36A2" w:rsidRPr="002C57F2">
        <w:rPr>
          <w:rFonts w:ascii="Calibri" w:hAnsi="Calibri" w:cs="Calibri"/>
          <w:b/>
          <w:sz w:val="24"/>
          <w:szCs w:val="24"/>
        </w:rPr>
        <w:t>nico</w:t>
      </w:r>
      <w:r w:rsidR="00AF36A2" w:rsidRPr="002C57F2">
        <w:rPr>
          <w:rFonts w:ascii="Calibri" w:hAnsi="Calibri" w:cs="Calibri"/>
          <w:sz w:val="24"/>
          <w:szCs w:val="24"/>
        </w:rPr>
        <w:t xml:space="preserve">. </w:t>
      </w:r>
      <w:r w:rsidR="000A7FF5" w:rsidRPr="002C57F2">
        <w:rPr>
          <w:rFonts w:ascii="Calibri" w:hAnsi="Calibri" w:cs="Calibri"/>
          <w:sz w:val="24"/>
          <w:szCs w:val="24"/>
        </w:rPr>
        <w:t>No modo de disputa aberto, é obrigatória a previsão de int</w:t>
      </w:r>
      <w:r w:rsidR="00614D71" w:rsidRPr="002C57F2">
        <w:rPr>
          <w:rFonts w:ascii="Calibri" w:hAnsi="Calibri" w:cs="Calibri"/>
          <w:sz w:val="24"/>
          <w:szCs w:val="24"/>
        </w:rPr>
        <w:t xml:space="preserve">ervalo </w:t>
      </w:r>
      <w:r w:rsidR="005E37B0" w:rsidRPr="002C57F2">
        <w:rPr>
          <w:rFonts w:ascii="Calibri" w:hAnsi="Calibri" w:cs="Calibri"/>
          <w:sz w:val="24"/>
          <w:szCs w:val="24"/>
        </w:rPr>
        <w:t xml:space="preserve">mínimo de </w:t>
      </w:r>
      <w:r w:rsidR="00D14363" w:rsidRPr="002C57F2">
        <w:rPr>
          <w:rFonts w:ascii="Calibri" w:hAnsi="Calibri" w:cs="Calibri"/>
          <w:sz w:val="24"/>
          <w:szCs w:val="24"/>
        </w:rPr>
        <w:t>diferença de valores ou de percentuais entre lances, que incidirá tanto em relação aos lances intermediários quanto em relação ao lance que cobrir a melhor oferta.</w:t>
      </w:r>
    </w:p>
    <w:p w:rsidR="00F519B9" w:rsidRPr="002C57F2" w:rsidRDefault="00475FE4" w:rsidP="00B42C2A">
      <w:pPr>
        <w:spacing w:before="120"/>
        <w:ind w:firstLine="1418"/>
        <w:jc w:val="both"/>
        <w:rPr>
          <w:rFonts w:ascii="Calibri" w:hAnsi="Calibri" w:cs="Calibri"/>
          <w:sz w:val="24"/>
          <w:szCs w:val="24"/>
        </w:rPr>
      </w:pPr>
      <w:r w:rsidRPr="002C57F2">
        <w:rPr>
          <w:rFonts w:ascii="Calibri" w:hAnsi="Calibri" w:cs="Calibri"/>
          <w:b/>
          <w:sz w:val="24"/>
          <w:szCs w:val="24"/>
        </w:rPr>
        <w:t>Art. 3</w:t>
      </w:r>
      <w:r w:rsidR="00A4543C" w:rsidRPr="002C57F2">
        <w:rPr>
          <w:rFonts w:ascii="Calibri" w:hAnsi="Calibri" w:cs="Calibri"/>
          <w:b/>
          <w:sz w:val="24"/>
          <w:szCs w:val="24"/>
        </w:rPr>
        <w:t>2</w:t>
      </w:r>
      <w:r w:rsidRPr="002C57F2">
        <w:rPr>
          <w:rFonts w:ascii="Calibri" w:hAnsi="Calibri" w:cs="Calibri"/>
          <w:b/>
          <w:sz w:val="24"/>
          <w:szCs w:val="24"/>
        </w:rPr>
        <w:t>.</w:t>
      </w:r>
      <w:r w:rsidRPr="002C57F2">
        <w:rPr>
          <w:rFonts w:ascii="Calibri" w:hAnsi="Calibri" w:cs="Calibri"/>
          <w:sz w:val="24"/>
          <w:szCs w:val="24"/>
        </w:rPr>
        <w:t xml:space="preserve"> Após a divulgação do edital no </w:t>
      </w:r>
      <w:r w:rsidR="00F519B9" w:rsidRPr="002C57F2">
        <w:rPr>
          <w:rFonts w:ascii="Calibri" w:hAnsi="Calibri" w:cs="Calibri"/>
          <w:sz w:val="24"/>
          <w:szCs w:val="24"/>
        </w:rPr>
        <w:t>sistema de compras</w:t>
      </w:r>
      <w:r w:rsidRPr="002C57F2">
        <w:rPr>
          <w:rFonts w:ascii="Calibri" w:hAnsi="Calibri" w:cs="Calibri"/>
          <w:sz w:val="24"/>
          <w:szCs w:val="24"/>
        </w:rPr>
        <w:t>, os licitantes encaminharão, exclusivamente por meio do sistema, concomitantemente com os documentos de habilitação exigidos no edital, proposta com a descrição do objeto ofertado e o preço, até a data e o horário estabelecidos para abertura da sessão pública.</w:t>
      </w:r>
    </w:p>
    <w:p w:rsidR="00F519B9"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F519B9" w:rsidRPr="002C57F2">
        <w:rPr>
          <w:rFonts w:ascii="Calibri" w:hAnsi="Calibri" w:cs="Calibri"/>
          <w:sz w:val="24"/>
          <w:szCs w:val="24"/>
        </w:rPr>
        <w:t>1</w:t>
      </w:r>
      <w:r w:rsidRPr="002C57F2">
        <w:rPr>
          <w:rFonts w:ascii="Calibri" w:hAnsi="Calibri" w:cs="Calibri"/>
          <w:sz w:val="24"/>
          <w:szCs w:val="24"/>
        </w:rPr>
        <w:t>º  O envio da proposta, acompanhada dos documentos de habilitação exigidos no edital, nos termos do disposto no </w:t>
      </w:r>
      <w:r w:rsidRPr="002C57F2">
        <w:rPr>
          <w:rFonts w:ascii="Calibri" w:hAnsi="Calibri" w:cs="Calibri"/>
          <w:i/>
          <w:iCs/>
          <w:sz w:val="24"/>
          <w:szCs w:val="24"/>
        </w:rPr>
        <w:t>caput</w:t>
      </w:r>
      <w:r w:rsidRPr="002C57F2">
        <w:rPr>
          <w:rFonts w:ascii="Calibri" w:hAnsi="Calibri" w:cs="Calibri"/>
          <w:sz w:val="24"/>
          <w:szCs w:val="24"/>
        </w:rPr>
        <w:t>, ocorrerá por meio de chave de acesso e senha.</w:t>
      </w:r>
    </w:p>
    <w:p w:rsidR="00475FE4"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F519B9" w:rsidRPr="002C57F2">
        <w:rPr>
          <w:rFonts w:ascii="Calibri" w:hAnsi="Calibri" w:cs="Calibri"/>
          <w:sz w:val="24"/>
          <w:szCs w:val="24"/>
        </w:rPr>
        <w:t>2</w:t>
      </w:r>
      <w:r w:rsidRPr="002C57F2">
        <w:rPr>
          <w:rFonts w:ascii="Calibri" w:hAnsi="Calibri" w:cs="Calibri"/>
          <w:sz w:val="24"/>
          <w:szCs w:val="24"/>
        </w:rPr>
        <w:t>º  O licitante declarará, em campo próprio do sistema, o cumprimento dos requisitos para a habilitação e a conformidade de sua proposta com as exigências do edital</w:t>
      </w:r>
      <w:r w:rsidR="00F519B9" w:rsidRPr="002C57F2">
        <w:rPr>
          <w:rFonts w:ascii="Calibri" w:hAnsi="Calibri" w:cs="Calibri"/>
          <w:sz w:val="24"/>
          <w:szCs w:val="24"/>
        </w:rPr>
        <w:t xml:space="preserve">, </w:t>
      </w:r>
      <w:r w:rsidR="008F157A" w:rsidRPr="002C57F2">
        <w:rPr>
          <w:rFonts w:ascii="Calibri" w:hAnsi="Calibri" w:cs="Calibri"/>
          <w:sz w:val="24"/>
          <w:szCs w:val="24"/>
        </w:rPr>
        <w:t xml:space="preserve">bem como o enquadramento de beneficiária da Lei Complementar nº 123/2006, se for o caso, </w:t>
      </w:r>
      <w:r w:rsidR="00F519B9" w:rsidRPr="002C57F2">
        <w:rPr>
          <w:rFonts w:ascii="Calibri" w:hAnsi="Calibri" w:cs="Calibri"/>
          <w:sz w:val="24"/>
          <w:szCs w:val="24"/>
        </w:rPr>
        <w:t>sendo que a</w:t>
      </w:r>
      <w:r w:rsidRPr="002C57F2">
        <w:rPr>
          <w:rFonts w:ascii="Calibri" w:hAnsi="Calibri" w:cs="Calibri"/>
          <w:sz w:val="24"/>
          <w:szCs w:val="24"/>
        </w:rPr>
        <w:t xml:space="preserve"> falsidade da declaração sujeitará o licitante às sanções previstas neste Decreto.</w:t>
      </w:r>
    </w:p>
    <w:p w:rsidR="00475FE4"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F519B9" w:rsidRPr="002C57F2">
        <w:rPr>
          <w:rFonts w:ascii="Calibri" w:hAnsi="Calibri" w:cs="Calibri"/>
          <w:sz w:val="24"/>
          <w:szCs w:val="24"/>
        </w:rPr>
        <w:t>3</w:t>
      </w:r>
      <w:r w:rsidRPr="002C57F2">
        <w:rPr>
          <w:rFonts w:ascii="Calibri" w:hAnsi="Calibri" w:cs="Calibri"/>
          <w:sz w:val="24"/>
          <w:szCs w:val="24"/>
        </w:rPr>
        <w:t>º Os licitantes poderão retirar ou substituir a proposta e os documentos de habilitação anteriormente inseridos no sistema, até a abertura da sessão pública.</w:t>
      </w:r>
    </w:p>
    <w:p w:rsidR="00475FE4"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F519B9" w:rsidRPr="002C57F2">
        <w:rPr>
          <w:rFonts w:ascii="Calibri" w:hAnsi="Calibri" w:cs="Calibri"/>
          <w:sz w:val="24"/>
          <w:szCs w:val="24"/>
        </w:rPr>
        <w:t>4</w:t>
      </w:r>
      <w:r w:rsidRPr="002C57F2">
        <w:rPr>
          <w:rFonts w:ascii="Calibri" w:hAnsi="Calibri" w:cs="Calibri"/>
          <w:sz w:val="24"/>
          <w:szCs w:val="24"/>
        </w:rPr>
        <w:t>º  Na etapa de apresentação da proposta e dos documentos de habilitação pelo licitante, observado o disposto no </w:t>
      </w:r>
      <w:r w:rsidRPr="002C57F2">
        <w:rPr>
          <w:rFonts w:ascii="Calibri" w:hAnsi="Calibri" w:cs="Calibri"/>
          <w:i/>
          <w:iCs/>
          <w:sz w:val="24"/>
          <w:szCs w:val="24"/>
        </w:rPr>
        <w:t>caput</w:t>
      </w:r>
      <w:r w:rsidRPr="002C57F2">
        <w:rPr>
          <w:rFonts w:ascii="Calibri" w:hAnsi="Calibri" w:cs="Calibri"/>
          <w:sz w:val="24"/>
          <w:szCs w:val="24"/>
        </w:rPr>
        <w:t>, não haverá ordem de classificação das propostas</w:t>
      </w:r>
      <w:r w:rsidR="00F519B9" w:rsidRPr="002C57F2">
        <w:rPr>
          <w:rFonts w:ascii="Calibri" w:hAnsi="Calibri" w:cs="Calibri"/>
          <w:sz w:val="24"/>
          <w:szCs w:val="24"/>
        </w:rPr>
        <w:t>.</w:t>
      </w:r>
    </w:p>
    <w:p w:rsidR="00475FE4"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F519B9" w:rsidRPr="002C57F2">
        <w:rPr>
          <w:rFonts w:ascii="Calibri" w:hAnsi="Calibri" w:cs="Calibri"/>
          <w:sz w:val="24"/>
          <w:szCs w:val="24"/>
        </w:rPr>
        <w:t>5</w:t>
      </w:r>
      <w:r w:rsidRPr="002C57F2">
        <w:rPr>
          <w:rFonts w:ascii="Calibri" w:hAnsi="Calibri" w:cs="Calibri"/>
          <w:sz w:val="24"/>
          <w:szCs w:val="24"/>
        </w:rPr>
        <w:t>º  Os documentos que compõem a proposta e a habilitação do licitante melhor classificado somente serão disponibilizados para avaliação do pregoeiro e para acesso público após o encerramento do envio de lances.</w:t>
      </w:r>
    </w:p>
    <w:p w:rsidR="00475FE4" w:rsidRPr="002C57F2" w:rsidRDefault="00475FE4"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F519B9" w:rsidRPr="002C57F2">
        <w:rPr>
          <w:rFonts w:ascii="Calibri" w:hAnsi="Calibri" w:cs="Calibri"/>
          <w:sz w:val="24"/>
          <w:szCs w:val="24"/>
        </w:rPr>
        <w:t>6</w:t>
      </w:r>
      <w:r w:rsidRPr="002C57F2">
        <w:rPr>
          <w:rFonts w:ascii="Calibri" w:hAnsi="Calibri" w:cs="Calibri"/>
          <w:sz w:val="24"/>
          <w:szCs w:val="24"/>
        </w:rPr>
        <w:t xml:space="preserve">º  Os documentos complementares à proposta e à habilitação, quando necessários à confirmação daqueles exigidos no edital e já apresentados, serão </w:t>
      </w:r>
      <w:r w:rsidRPr="002C57F2">
        <w:rPr>
          <w:rFonts w:ascii="Calibri" w:hAnsi="Calibri" w:cs="Calibri"/>
          <w:sz w:val="24"/>
          <w:szCs w:val="24"/>
        </w:rPr>
        <w:lastRenderedPageBreak/>
        <w:t>encaminhados pelo licitante melhor classificado após o encerramento do envio de lances, observado o prazo de que trata o</w:t>
      </w:r>
      <w:r w:rsidR="00FF5B70" w:rsidRPr="002C57F2">
        <w:rPr>
          <w:rFonts w:ascii="Calibri" w:hAnsi="Calibri" w:cs="Calibri"/>
          <w:sz w:val="24"/>
          <w:szCs w:val="24"/>
        </w:rPr>
        <w:t xml:space="preserve"> art. 41, §2º.</w:t>
      </w:r>
    </w:p>
    <w:p w:rsidR="000233CF" w:rsidRPr="002C57F2" w:rsidRDefault="00067CF8"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113FD9" w:rsidRPr="002C57F2">
        <w:rPr>
          <w:rFonts w:ascii="Calibri" w:hAnsi="Calibri" w:cs="Calibri"/>
          <w:b/>
          <w:sz w:val="24"/>
          <w:szCs w:val="24"/>
        </w:rPr>
        <w:t>3</w:t>
      </w:r>
      <w:r w:rsidR="00A4543C" w:rsidRPr="002C57F2">
        <w:rPr>
          <w:rFonts w:ascii="Calibri" w:hAnsi="Calibri" w:cs="Calibri"/>
          <w:b/>
          <w:sz w:val="24"/>
          <w:szCs w:val="24"/>
        </w:rPr>
        <w:t>3</w:t>
      </w:r>
      <w:r w:rsidRPr="002C57F2">
        <w:rPr>
          <w:rFonts w:ascii="Calibri" w:hAnsi="Calibri" w:cs="Calibri"/>
          <w:b/>
          <w:sz w:val="24"/>
          <w:szCs w:val="24"/>
        </w:rPr>
        <w:t>.</w:t>
      </w:r>
      <w:r w:rsidRPr="002C57F2">
        <w:rPr>
          <w:rFonts w:ascii="Calibri" w:hAnsi="Calibri" w:cs="Calibri"/>
          <w:sz w:val="24"/>
          <w:szCs w:val="24"/>
        </w:rPr>
        <w:t xml:space="preserve">  Aberta a sessão pública pelo pregoeiro, a partir do horário previsto no edital, </w:t>
      </w:r>
      <w:r w:rsidR="00DD3645" w:rsidRPr="002C57F2">
        <w:rPr>
          <w:rFonts w:ascii="Calibri" w:hAnsi="Calibri" w:cs="Calibri"/>
          <w:sz w:val="24"/>
          <w:szCs w:val="24"/>
        </w:rPr>
        <w:t>os</w:t>
      </w:r>
      <w:r w:rsidR="000233CF" w:rsidRPr="002C57F2">
        <w:rPr>
          <w:rFonts w:ascii="Calibri" w:hAnsi="Calibri" w:cs="Calibri"/>
          <w:sz w:val="24"/>
          <w:szCs w:val="24"/>
        </w:rPr>
        <w:t xml:space="preserve"> licitantes poderão participar da sessão pública na internet, mediante a utilização de sua chave de acesso e senha</w:t>
      </w:r>
      <w:r w:rsidR="00113FD9" w:rsidRPr="002C57F2">
        <w:rPr>
          <w:rFonts w:ascii="Calibri" w:hAnsi="Calibri" w:cs="Calibri"/>
          <w:sz w:val="24"/>
          <w:szCs w:val="24"/>
        </w:rPr>
        <w:t>.</w:t>
      </w:r>
    </w:p>
    <w:p w:rsidR="000233CF" w:rsidRPr="002C57F2" w:rsidRDefault="000233CF" w:rsidP="00B42C2A">
      <w:pPr>
        <w:spacing w:before="120"/>
        <w:ind w:firstLine="1418"/>
        <w:jc w:val="both"/>
        <w:rPr>
          <w:rFonts w:ascii="Calibri" w:hAnsi="Calibri" w:cs="Calibri"/>
          <w:sz w:val="24"/>
          <w:szCs w:val="24"/>
        </w:rPr>
      </w:pPr>
      <w:bookmarkStart w:id="0" w:name="art28"/>
      <w:bookmarkEnd w:id="0"/>
      <w:r w:rsidRPr="002C57F2">
        <w:rPr>
          <w:rFonts w:ascii="Calibri" w:hAnsi="Calibri" w:cs="Calibri"/>
          <w:b/>
          <w:sz w:val="24"/>
          <w:szCs w:val="24"/>
        </w:rPr>
        <w:t xml:space="preserve">Art. </w:t>
      </w:r>
      <w:r w:rsidR="00CF030D" w:rsidRPr="002C57F2">
        <w:rPr>
          <w:rFonts w:ascii="Calibri" w:hAnsi="Calibri" w:cs="Calibri"/>
          <w:b/>
          <w:sz w:val="24"/>
          <w:szCs w:val="24"/>
        </w:rPr>
        <w:t>3</w:t>
      </w:r>
      <w:r w:rsidR="00A4543C" w:rsidRPr="002C57F2">
        <w:rPr>
          <w:rFonts w:ascii="Calibri" w:hAnsi="Calibri" w:cs="Calibri"/>
          <w:b/>
          <w:sz w:val="24"/>
          <w:szCs w:val="24"/>
        </w:rPr>
        <w:t>4</w:t>
      </w:r>
      <w:r w:rsidRPr="002C57F2">
        <w:rPr>
          <w:rFonts w:ascii="Calibri" w:hAnsi="Calibri" w:cs="Calibri"/>
          <w:b/>
          <w:sz w:val="24"/>
          <w:szCs w:val="24"/>
        </w:rPr>
        <w:t>.</w:t>
      </w:r>
      <w:r w:rsidRPr="002C57F2">
        <w:rPr>
          <w:rFonts w:ascii="Calibri" w:hAnsi="Calibri" w:cs="Calibri"/>
          <w:sz w:val="24"/>
          <w:szCs w:val="24"/>
        </w:rPr>
        <w:t xml:space="preserve">  O pregoeiro verificará as propostas apresentadas e desclassificará </w:t>
      </w:r>
      <w:r w:rsidR="00CF030D" w:rsidRPr="002C57F2">
        <w:rPr>
          <w:rFonts w:ascii="Calibri" w:hAnsi="Calibri" w:cs="Calibri"/>
          <w:sz w:val="24"/>
          <w:szCs w:val="24"/>
        </w:rPr>
        <w:t xml:space="preserve">fundamentadamente </w:t>
      </w:r>
      <w:r w:rsidRPr="002C57F2">
        <w:rPr>
          <w:rFonts w:ascii="Calibri" w:hAnsi="Calibri" w:cs="Calibri"/>
          <w:sz w:val="24"/>
          <w:szCs w:val="24"/>
        </w:rPr>
        <w:t>aquelas que não estejam em conformidade com os requisitos estabelecidos no edital.</w:t>
      </w:r>
    </w:p>
    <w:p w:rsidR="000233CF" w:rsidRPr="002C57F2" w:rsidRDefault="000233CF" w:rsidP="00B42C2A">
      <w:pPr>
        <w:spacing w:before="120"/>
        <w:ind w:firstLine="1418"/>
        <w:jc w:val="both"/>
        <w:rPr>
          <w:rFonts w:ascii="Calibri" w:hAnsi="Calibri" w:cs="Calibri"/>
          <w:sz w:val="24"/>
          <w:szCs w:val="24"/>
        </w:rPr>
      </w:pPr>
      <w:bookmarkStart w:id="1" w:name="art29"/>
      <w:bookmarkStart w:id="2" w:name="art30"/>
      <w:bookmarkEnd w:id="1"/>
      <w:bookmarkEnd w:id="2"/>
      <w:r w:rsidRPr="002C57F2">
        <w:rPr>
          <w:rFonts w:ascii="Calibri" w:hAnsi="Calibri" w:cs="Calibri"/>
          <w:b/>
          <w:sz w:val="24"/>
          <w:szCs w:val="24"/>
        </w:rPr>
        <w:t>Art. 3</w:t>
      </w:r>
      <w:r w:rsidR="00A4543C" w:rsidRPr="002C57F2">
        <w:rPr>
          <w:rFonts w:ascii="Calibri" w:hAnsi="Calibri" w:cs="Calibri"/>
          <w:b/>
          <w:sz w:val="24"/>
          <w:szCs w:val="24"/>
        </w:rPr>
        <w:t>5</w:t>
      </w:r>
      <w:r w:rsidRPr="002C57F2">
        <w:rPr>
          <w:rFonts w:ascii="Calibri" w:hAnsi="Calibri" w:cs="Calibri"/>
          <w:sz w:val="24"/>
          <w:szCs w:val="24"/>
        </w:rPr>
        <w:t xml:space="preserve">. </w:t>
      </w:r>
      <w:r w:rsidR="00CF030D" w:rsidRPr="002C57F2">
        <w:rPr>
          <w:rFonts w:ascii="Calibri" w:hAnsi="Calibri" w:cs="Calibri"/>
          <w:sz w:val="24"/>
          <w:szCs w:val="24"/>
        </w:rPr>
        <w:t>As propostas c</w:t>
      </w:r>
      <w:r w:rsidRPr="002C57F2">
        <w:rPr>
          <w:rFonts w:ascii="Calibri" w:hAnsi="Calibri" w:cs="Calibri"/>
          <w:sz w:val="24"/>
          <w:szCs w:val="24"/>
        </w:rPr>
        <w:t xml:space="preserve">lassificadas </w:t>
      </w:r>
      <w:r w:rsidR="00CF030D" w:rsidRPr="002C57F2">
        <w:rPr>
          <w:rFonts w:ascii="Calibri" w:hAnsi="Calibri" w:cs="Calibri"/>
          <w:sz w:val="24"/>
          <w:szCs w:val="24"/>
        </w:rPr>
        <w:t xml:space="preserve">serão </w:t>
      </w:r>
      <w:r w:rsidR="0069130A" w:rsidRPr="002C57F2">
        <w:rPr>
          <w:rFonts w:ascii="Calibri" w:hAnsi="Calibri" w:cs="Calibri"/>
          <w:sz w:val="24"/>
          <w:szCs w:val="24"/>
        </w:rPr>
        <w:t xml:space="preserve">ordenadas pelo sistema e </w:t>
      </w:r>
      <w:r w:rsidRPr="002C57F2">
        <w:rPr>
          <w:rFonts w:ascii="Calibri" w:hAnsi="Calibri" w:cs="Calibri"/>
          <w:sz w:val="24"/>
          <w:szCs w:val="24"/>
        </w:rPr>
        <w:t>o pregoeiro dará início à fase competitiva, oportunidade em que os licitantes poderão encaminhar lances exclusivamente por meio do sistema eletrônico.</w:t>
      </w:r>
    </w:p>
    <w:p w:rsidR="000233CF" w:rsidRPr="002C57F2" w:rsidRDefault="00115FD9"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1º </w:t>
      </w:r>
      <w:r w:rsidR="000233CF" w:rsidRPr="002C57F2">
        <w:rPr>
          <w:rFonts w:ascii="Calibri" w:hAnsi="Calibri" w:cs="Calibri"/>
          <w:sz w:val="24"/>
          <w:szCs w:val="24"/>
        </w:rPr>
        <w:t>O licitante será imediatamente informado do recebimento do lance e do valor consignado no registro.</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2º Os licitantes poderão oferecer lances sucessivos, observados o horário fixado para abertura da sessão pública e as regras estabelecidas no edital.</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3º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0233CF" w:rsidRPr="002C57F2" w:rsidRDefault="00907E20"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4º </w:t>
      </w:r>
      <w:r w:rsidR="000233CF" w:rsidRPr="002C57F2">
        <w:rPr>
          <w:rFonts w:ascii="Calibri" w:hAnsi="Calibri" w:cs="Calibri"/>
          <w:sz w:val="24"/>
          <w:szCs w:val="24"/>
        </w:rPr>
        <w:t>Não serão aceitos dois ou mais lances iguais e prevalecerá aquele que for recebido e registrado primeiro.</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5º Durante a sessão pública, os licitantes serão informados, em tempo real, do valor do menor lance registrado, vedada a identificação do licitante.</w:t>
      </w:r>
    </w:p>
    <w:p w:rsidR="000233CF" w:rsidRPr="002C57F2" w:rsidRDefault="000233CF" w:rsidP="00B42C2A">
      <w:pPr>
        <w:spacing w:before="120"/>
        <w:ind w:firstLine="1418"/>
        <w:jc w:val="both"/>
        <w:rPr>
          <w:rFonts w:ascii="Calibri" w:hAnsi="Calibri" w:cs="Calibri"/>
          <w:sz w:val="24"/>
          <w:szCs w:val="24"/>
        </w:rPr>
      </w:pPr>
      <w:bookmarkStart w:id="3" w:name="art31"/>
      <w:bookmarkEnd w:id="3"/>
      <w:r w:rsidRPr="002C57F2">
        <w:rPr>
          <w:rFonts w:ascii="Calibri" w:hAnsi="Calibri" w:cs="Calibri"/>
          <w:b/>
          <w:sz w:val="24"/>
          <w:szCs w:val="24"/>
        </w:rPr>
        <w:t>Art. 3</w:t>
      </w:r>
      <w:r w:rsidR="00A4543C" w:rsidRPr="002C57F2">
        <w:rPr>
          <w:rFonts w:ascii="Calibri" w:hAnsi="Calibri" w:cs="Calibri"/>
          <w:b/>
          <w:sz w:val="24"/>
          <w:szCs w:val="24"/>
        </w:rPr>
        <w:t>6</w:t>
      </w:r>
      <w:r w:rsidRPr="002C57F2">
        <w:rPr>
          <w:rFonts w:ascii="Calibri" w:hAnsi="Calibri" w:cs="Calibri"/>
          <w:sz w:val="24"/>
          <w:szCs w:val="24"/>
        </w:rPr>
        <w:t xml:space="preserve"> Serão adotados para o envio de lances no pregão eletrônico os seguintes modos de disputa:</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I - aberto - os licitantes apresentarão lances públicos e sucessivos, com prorrogações, conforme o critério de julgamento adotado no edital; </w:t>
      </w:r>
      <w:proofErr w:type="gramStart"/>
      <w:r w:rsidRPr="002C57F2">
        <w:rPr>
          <w:rFonts w:ascii="Calibri" w:hAnsi="Calibri" w:cs="Calibri"/>
          <w:sz w:val="24"/>
          <w:szCs w:val="24"/>
        </w:rPr>
        <w:t>ou</w:t>
      </w:r>
      <w:proofErr w:type="gramEnd"/>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II - aberto e fechado - os licitantes apresentarão lances públicos e sucessivos, com lance final e fechado, conforme o critério de julgamento adotado no edital.</w:t>
      </w:r>
    </w:p>
    <w:p w:rsidR="000233CF" w:rsidRPr="002C57F2" w:rsidRDefault="000233CF" w:rsidP="00B42C2A">
      <w:pPr>
        <w:spacing w:before="120"/>
        <w:ind w:firstLine="1418"/>
        <w:jc w:val="both"/>
        <w:rPr>
          <w:rFonts w:ascii="Calibri" w:hAnsi="Calibri" w:cs="Calibri"/>
          <w:sz w:val="24"/>
          <w:szCs w:val="24"/>
        </w:rPr>
      </w:pPr>
      <w:bookmarkStart w:id="4" w:name="art32"/>
      <w:bookmarkEnd w:id="4"/>
      <w:r w:rsidRPr="002C57F2">
        <w:rPr>
          <w:rFonts w:ascii="Calibri" w:hAnsi="Calibri" w:cs="Calibri"/>
          <w:b/>
          <w:sz w:val="24"/>
          <w:szCs w:val="24"/>
        </w:rPr>
        <w:t>Art. 3</w:t>
      </w:r>
      <w:r w:rsidR="00A4543C" w:rsidRPr="002C57F2">
        <w:rPr>
          <w:rFonts w:ascii="Calibri" w:hAnsi="Calibri" w:cs="Calibri"/>
          <w:b/>
          <w:sz w:val="24"/>
          <w:szCs w:val="24"/>
        </w:rPr>
        <w:t>7</w:t>
      </w:r>
      <w:r w:rsidRPr="002C57F2">
        <w:rPr>
          <w:rFonts w:ascii="Calibri" w:hAnsi="Calibri" w:cs="Calibri"/>
          <w:b/>
          <w:sz w:val="24"/>
          <w:szCs w:val="24"/>
        </w:rPr>
        <w:t>.</w:t>
      </w:r>
      <w:r w:rsidRPr="002C57F2">
        <w:rPr>
          <w:rFonts w:ascii="Calibri" w:hAnsi="Calibri" w:cs="Calibri"/>
          <w:sz w:val="24"/>
          <w:szCs w:val="24"/>
        </w:rPr>
        <w:t xml:space="preserve">  No modo de disputa aberto, de que trata o inciso I do caput do art. 3</w:t>
      </w:r>
      <w:r w:rsidR="009952ED" w:rsidRPr="002C57F2">
        <w:rPr>
          <w:rFonts w:ascii="Calibri" w:hAnsi="Calibri" w:cs="Calibri"/>
          <w:sz w:val="24"/>
          <w:szCs w:val="24"/>
        </w:rPr>
        <w:t>5</w:t>
      </w:r>
      <w:r w:rsidRPr="002C57F2">
        <w:rPr>
          <w:rFonts w:ascii="Calibri" w:hAnsi="Calibri" w:cs="Calibri"/>
          <w:sz w:val="24"/>
          <w:szCs w:val="24"/>
        </w:rPr>
        <w:t>, a etapa de envio de lances na sessão pública durará dez minutos e, após isso, será prorrogada automaticamente pelo sistema quando houver lance ofertado nos últimos dois minutos do período de duração da sessão pública.</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1º A prorrogação automática da etapa de envio de lances, de que trata o caput, será de dois minutos e ocorrerá sucessivamente sempre que houver lances enviados nesse período de prorrogação, inclusive quando se tratar de lances intermediários.</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2º Na hipótese de não haver novos lances na forma estabelecida no caput e no § 1º, a sessão pública será encerrada automaticamente.</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3º Encerrada a sessão pública sem prorrogação automática pelo sistema, nos termos do disposto no § 1º, o pregoeiro poderá, assessorado pela equipe de apoio, </w:t>
      </w:r>
      <w:r w:rsidRPr="002C57F2">
        <w:rPr>
          <w:rFonts w:ascii="Calibri" w:hAnsi="Calibri" w:cs="Calibri"/>
          <w:sz w:val="24"/>
          <w:szCs w:val="24"/>
        </w:rPr>
        <w:lastRenderedPageBreak/>
        <w:t>admitir o reinício da etapa de envio de lances, em prol da consecução do melhor preço</w:t>
      </w:r>
      <w:r w:rsidR="009952ED" w:rsidRPr="002C57F2">
        <w:rPr>
          <w:rFonts w:ascii="Calibri" w:hAnsi="Calibri" w:cs="Calibri"/>
          <w:sz w:val="24"/>
          <w:szCs w:val="24"/>
        </w:rPr>
        <w:t xml:space="preserve">, </w:t>
      </w:r>
      <w:r w:rsidRPr="002C57F2">
        <w:rPr>
          <w:rFonts w:ascii="Calibri" w:hAnsi="Calibri" w:cs="Calibri"/>
          <w:sz w:val="24"/>
          <w:szCs w:val="24"/>
        </w:rPr>
        <w:t>mediante justificativa.</w:t>
      </w:r>
    </w:p>
    <w:p w:rsidR="000233CF" w:rsidRPr="002C57F2" w:rsidRDefault="000233CF" w:rsidP="00B42C2A">
      <w:pPr>
        <w:spacing w:before="120"/>
        <w:ind w:firstLine="1418"/>
        <w:jc w:val="both"/>
        <w:rPr>
          <w:rFonts w:ascii="Calibri" w:hAnsi="Calibri" w:cs="Calibri"/>
          <w:sz w:val="24"/>
          <w:szCs w:val="24"/>
        </w:rPr>
      </w:pPr>
      <w:bookmarkStart w:id="5" w:name="art33"/>
      <w:bookmarkEnd w:id="5"/>
      <w:r w:rsidRPr="002C57F2">
        <w:rPr>
          <w:rFonts w:ascii="Calibri" w:hAnsi="Calibri" w:cs="Calibri"/>
          <w:b/>
          <w:sz w:val="24"/>
          <w:szCs w:val="24"/>
        </w:rPr>
        <w:t>Art. 3</w:t>
      </w:r>
      <w:r w:rsidR="00A4543C" w:rsidRPr="002C57F2">
        <w:rPr>
          <w:rFonts w:ascii="Calibri" w:hAnsi="Calibri" w:cs="Calibri"/>
          <w:b/>
          <w:sz w:val="24"/>
          <w:szCs w:val="24"/>
        </w:rPr>
        <w:t>8</w:t>
      </w:r>
      <w:r w:rsidRPr="002C57F2">
        <w:rPr>
          <w:rFonts w:ascii="Calibri" w:hAnsi="Calibri" w:cs="Calibri"/>
          <w:b/>
          <w:sz w:val="24"/>
          <w:szCs w:val="24"/>
        </w:rPr>
        <w:t>.</w:t>
      </w:r>
      <w:r w:rsidRPr="002C57F2">
        <w:rPr>
          <w:rFonts w:ascii="Calibri" w:hAnsi="Calibri" w:cs="Calibri"/>
          <w:sz w:val="24"/>
          <w:szCs w:val="24"/>
        </w:rPr>
        <w:t xml:space="preserve">  No modo de disputa aberto e fechado, de que trata o inciso II do caput do art. 3</w:t>
      </w:r>
      <w:r w:rsidR="003A1DF4" w:rsidRPr="002C57F2">
        <w:rPr>
          <w:rFonts w:ascii="Calibri" w:hAnsi="Calibri" w:cs="Calibri"/>
          <w:sz w:val="24"/>
          <w:szCs w:val="24"/>
        </w:rPr>
        <w:t>6</w:t>
      </w:r>
      <w:r w:rsidRPr="002C57F2">
        <w:rPr>
          <w:rFonts w:ascii="Calibri" w:hAnsi="Calibri" w:cs="Calibri"/>
          <w:sz w:val="24"/>
          <w:szCs w:val="24"/>
        </w:rPr>
        <w:t>, a etapa de envio de lances da sessão pública terá duração de quinze minutos.</w:t>
      </w:r>
    </w:p>
    <w:p w:rsidR="000233CF" w:rsidRPr="002C57F2" w:rsidRDefault="00907E20"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1º </w:t>
      </w:r>
      <w:r w:rsidR="000233CF" w:rsidRPr="002C57F2">
        <w:rPr>
          <w:rFonts w:ascii="Calibri" w:hAnsi="Calibri" w:cs="Calibri"/>
          <w:sz w:val="24"/>
          <w:szCs w:val="24"/>
        </w:rPr>
        <w:t>Encerrado o prazo previsto no caput, o sistema encaminhará o aviso de fechamento iminente dos lances e, transcorrido o período de até dez minutos, aleatoriamente determinado, a recepção de lances será automaticamente encerrada.</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2º Encerrado o prazo de que trata o § 1º,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0233CF" w:rsidRPr="002C57F2" w:rsidRDefault="00907E20"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3º </w:t>
      </w:r>
      <w:r w:rsidR="000233CF" w:rsidRPr="002C57F2">
        <w:rPr>
          <w:rFonts w:ascii="Calibri" w:hAnsi="Calibri" w:cs="Calibri"/>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4º Encerrados os prazos estabelecidos nos § 2º e § 3º, o sistema ordenará os lances em ordem crescente de </w:t>
      </w:r>
      <w:proofErr w:type="spellStart"/>
      <w:r w:rsidRPr="002C57F2">
        <w:rPr>
          <w:rFonts w:ascii="Calibri" w:hAnsi="Calibri" w:cs="Calibri"/>
          <w:sz w:val="24"/>
          <w:szCs w:val="24"/>
        </w:rPr>
        <w:t>vantajosidade</w:t>
      </w:r>
      <w:proofErr w:type="spellEnd"/>
      <w:r w:rsidRPr="002C57F2">
        <w:rPr>
          <w:rFonts w:ascii="Calibri" w:hAnsi="Calibri" w:cs="Calibri"/>
          <w:sz w:val="24"/>
          <w:szCs w:val="24"/>
        </w:rPr>
        <w:t>.</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5º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o disposto no § 4º.</w:t>
      </w:r>
    </w:p>
    <w:p w:rsidR="000233CF" w:rsidRPr="002C57F2" w:rsidRDefault="00907E20" w:rsidP="00B42C2A">
      <w:pPr>
        <w:spacing w:before="120"/>
        <w:ind w:firstLine="1418"/>
        <w:jc w:val="both"/>
        <w:rPr>
          <w:rFonts w:ascii="Calibri" w:hAnsi="Calibri" w:cs="Calibri"/>
          <w:sz w:val="24"/>
          <w:szCs w:val="24"/>
        </w:rPr>
      </w:pPr>
      <w:r w:rsidRPr="002C57F2">
        <w:rPr>
          <w:rFonts w:ascii="Calibri" w:hAnsi="Calibri" w:cs="Calibri"/>
          <w:sz w:val="24"/>
          <w:szCs w:val="24"/>
        </w:rPr>
        <w:t>§ 6º</w:t>
      </w:r>
      <w:r w:rsidR="000233CF" w:rsidRPr="002C57F2">
        <w:rPr>
          <w:rFonts w:ascii="Calibri" w:hAnsi="Calibri" w:cs="Calibri"/>
          <w:sz w:val="24"/>
          <w:szCs w:val="24"/>
        </w:rPr>
        <w:t xml:space="preserve"> Na hipótese de não haver licitante classificado na etapa de lance fechado que atenda às exigências para habilitação, o pregoeiro </w:t>
      </w:r>
      <w:proofErr w:type="gramStart"/>
      <w:r w:rsidR="000233CF" w:rsidRPr="002C57F2">
        <w:rPr>
          <w:rFonts w:ascii="Calibri" w:hAnsi="Calibri" w:cs="Calibri"/>
          <w:sz w:val="24"/>
          <w:szCs w:val="24"/>
        </w:rPr>
        <w:t>poderá,</w:t>
      </w:r>
      <w:proofErr w:type="gramEnd"/>
      <w:r w:rsidR="000233CF" w:rsidRPr="002C57F2">
        <w:rPr>
          <w:rFonts w:ascii="Calibri" w:hAnsi="Calibri" w:cs="Calibri"/>
          <w:sz w:val="24"/>
          <w:szCs w:val="24"/>
        </w:rPr>
        <w:t xml:space="preserve"> auxiliado pela equipe de apoio, mediante justificativa, admitir o reinício da etapa fechada, nos termos do disposto no § 5º.</w:t>
      </w:r>
    </w:p>
    <w:p w:rsidR="000233CF" w:rsidRPr="002C57F2" w:rsidRDefault="000233CF" w:rsidP="00B42C2A">
      <w:pPr>
        <w:spacing w:before="120"/>
        <w:ind w:firstLine="1418"/>
        <w:jc w:val="both"/>
        <w:rPr>
          <w:rFonts w:ascii="Calibri" w:hAnsi="Calibri" w:cs="Calibri"/>
          <w:sz w:val="24"/>
          <w:szCs w:val="24"/>
        </w:rPr>
      </w:pPr>
      <w:bookmarkStart w:id="6" w:name="art34"/>
      <w:bookmarkEnd w:id="6"/>
      <w:r w:rsidRPr="002C57F2">
        <w:rPr>
          <w:rFonts w:ascii="Calibri" w:hAnsi="Calibri" w:cs="Calibri"/>
          <w:b/>
          <w:sz w:val="24"/>
          <w:szCs w:val="24"/>
        </w:rPr>
        <w:t>Art. 3</w:t>
      </w:r>
      <w:r w:rsidR="003A1DF4" w:rsidRPr="002C57F2">
        <w:rPr>
          <w:rFonts w:ascii="Calibri" w:hAnsi="Calibri" w:cs="Calibri"/>
          <w:b/>
          <w:sz w:val="24"/>
          <w:szCs w:val="24"/>
        </w:rPr>
        <w:t>9</w:t>
      </w:r>
      <w:r w:rsidRPr="002C57F2">
        <w:rPr>
          <w:rFonts w:ascii="Calibri" w:hAnsi="Calibri" w:cs="Calibri"/>
          <w:b/>
          <w:sz w:val="24"/>
          <w:szCs w:val="24"/>
        </w:rPr>
        <w:t>.</w:t>
      </w:r>
      <w:r w:rsidRPr="002C57F2">
        <w:rPr>
          <w:rFonts w:ascii="Calibri" w:hAnsi="Calibri" w:cs="Calibri"/>
          <w:sz w:val="24"/>
          <w:szCs w:val="24"/>
        </w:rPr>
        <w:t xml:space="preserve">  Na hipótese de o sistema eletrônico desconectar para o pregoeiro no decorrer da etapa de envio de lances da sessão pública e </w:t>
      </w:r>
      <w:proofErr w:type="gramStart"/>
      <w:r w:rsidRPr="002C57F2">
        <w:rPr>
          <w:rFonts w:ascii="Calibri" w:hAnsi="Calibri" w:cs="Calibri"/>
          <w:sz w:val="24"/>
          <w:szCs w:val="24"/>
        </w:rPr>
        <w:t>permanecer</w:t>
      </w:r>
      <w:proofErr w:type="gramEnd"/>
      <w:r w:rsidRPr="002C57F2">
        <w:rPr>
          <w:rFonts w:ascii="Calibri" w:hAnsi="Calibri" w:cs="Calibri"/>
          <w:sz w:val="24"/>
          <w:szCs w:val="24"/>
        </w:rPr>
        <w:t xml:space="preserve"> acessível aos licitantes, os lances continuarão sendo recebidos, sem prejuízo dos atos realizados.</w:t>
      </w:r>
    </w:p>
    <w:p w:rsidR="000233CF" w:rsidRPr="002C57F2" w:rsidRDefault="00624E9E" w:rsidP="00B42C2A">
      <w:pPr>
        <w:spacing w:before="120"/>
        <w:ind w:firstLine="1418"/>
        <w:jc w:val="both"/>
        <w:rPr>
          <w:rFonts w:ascii="Calibri" w:hAnsi="Calibri" w:cs="Calibri"/>
          <w:sz w:val="24"/>
          <w:szCs w:val="24"/>
        </w:rPr>
      </w:pPr>
      <w:bookmarkStart w:id="7" w:name="art35"/>
      <w:bookmarkEnd w:id="7"/>
      <w:r w:rsidRPr="002C57F2">
        <w:rPr>
          <w:rFonts w:ascii="Calibri" w:hAnsi="Calibri" w:cs="Calibri"/>
          <w:b/>
          <w:sz w:val="24"/>
          <w:szCs w:val="24"/>
        </w:rPr>
        <w:t>Parágrafo Ú</w:t>
      </w:r>
      <w:r w:rsidR="004C0789" w:rsidRPr="002C57F2">
        <w:rPr>
          <w:rFonts w:ascii="Calibri" w:hAnsi="Calibri" w:cs="Calibri"/>
          <w:b/>
          <w:sz w:val="24"/>
          <w:szCs w:val="24"/>
        </w:rPr>
        <w:t>nico.</w:t>
      </w:r>
      <w:r w:rsidR="000233CF" w:rsidRPr="002C57F2">
        <w:rPr>
          <w:rFonts w:ascii="Calibri" w:hAnsi="Calibri" w:cs="Calibri"/>
          <w:sz w:val="24"/>
          <w:szCs w:val="24"/>
        </w:rPr>
        <w:t xml:space="preserve">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rsidR="000233CF" w:rsidRPr="002C57F2" w:rsidRDefault="000233CF" w:rsidP="00B42C2A">
      <w:pPr>
        <w:spacing w:before="120"/>
        <w:ind w:firstLine="1418"/>
        <w:jc w:val="both"/>
        <w:rPr>
          <w:rFonts w:ascii="Calibri" w:hAnsi="Calibri" w:cs="Calibri"/>
          <w:sz w:val="24"/>
          <w:szCs w:val="24"/>
        </w:rPr>
      </w:pPr>
      <w:bookmarkStart w:id="8" w:name="art36"/>
      <w:bookmarkEnd w:id="8"/>
      <w:r w:rsidRPr="002C57F2">
        <w:rPr>
          <w:rFonts w:ascii="Calibri" w:hAnsi="Calibri" w:cs="Calibri"/>
          <w:b/>
          <w:sz w:val="24"/>
          <w:szCs w:val="24"/>
        </w:rPr>
        <w:t xml:space="preserve">Art. </w:t>
      </w:r>
      <w:r w:rsidR="003A1DF4" w:rsidRPr="002C57F2">
        <w:rPr>
          <w:rFonts w:ascii="Calibri" w:hAnsi="Calibri" w:cs="Calibri"/>
          <w:b/>
          <w:sz w:val="24"/>
          <w:szCs w:val="24"/>
        </w:rPr>
        <w:t>40</w:t>
      </w:r>
      <w:r w:rsidRPr="002C57F2">
        <w:rPr>
          <w:rFonts w:ascii="Calibri" w:hAnsi="Calibri" w:cs="Calibri"/>
          <w:b/>
          <w:sz w:val="24"/>
          <w:szCs w:val="24"/>
        </w:rPr>
        <w:t>.</w:t>
      </w:r>
      <w:r w:rsidRPr="002C57F2">
        <w:rPr>
          <w:rFonts w:ascii="Calibri" w:hAnsi="Calibri" w:cs="Calibri"/>
          <w:sz w:val="24"/>
          <w:szCs w:val="24"/>
        </w:rPr>
        <w:t xml:space="preserve">  Após a etapa de envio de lances, haverá a aplicação dos critérios de desempate previstos nos </w:t>
      </w:r>
      <w:hyperlink r:id="rId9" w:anchor="art44" w:history="1">
        <w:r w:rsidRPr="002C57F2">
          <w:rPr>
            <w:rFonts w:ascii="Calibri" w:hAnsi="Calibri" w:cs="Calibri"/>
            <w:sz w:val="24"/>
            <w:szCs w:val="24"/>
          </w:rPr>
          <w:t>art. 44</w:t>
        </w:r>
      </w:hyperlink>
      <w:r w:rsidRPr="002C57F2">
        <w:rPr>
          <w:rFonts w:ascii="Calibri" w:hAnsi="Calibri" w:cs="Calibri"/>
          <w:sz w:val="24"/>
          <w:szCs w:val="24"/>
        </w:rPr>
        <w:t> e </w:t>
      </w:r>
      <w:hyperlink r:id="rId10" w:anchor="art45" w:history="1">
        <w:r w:rsidRPr="002C57F2">
          <w:rPr>
            <w:rFonts w:ascii="Calibri" w:hAnsi="Calibri" w:cs="Calibri"/>
            <w:sz w:val="24"/>
            <w:szCs w:val="24"/>
          </w:rPr>
          <w:t>art. 45 da Lei Complementar nº 123, de 14 de dezembro de 2006</w:t>
        </w:r>
      </w:hyperlink>
      <w:r w:rsidRPr="002C57F2">
        <w:rPr>
          <w:rFonts w:ascii="Calibri" w:hAnsi="Calibri" w:cs="Calibri"/>
          <w:sz w:val="24"/>
          <w:szCs w:val="24"/>
        </w:rPr>
        <w:t>, seguido da aplicação do critério estabelecido no </w:t>
      </w:r>
      <w:hyperlink r:id="rId11" w:anchor="art3%C2%A72" w:history="1">
        <w:r w:rsidRPr="002C57F2">
          <w:rPr>
            <w:rFonts w:ascii="Calibri" w:hAnsi="Calibri" w:cs="Calibri"/>
            <w:sz w:val="24"/>
            <w:szCs w:val="24"/>
          </w:rPr>
          <w:t>§ 2º do art. 3º da Lei nº 8.666, de 1993</w:t>
        </w:r>
      </w:hyperlink>
      <w:r w:rsidRPr="002C57F2">
        <w:rPr>
          <w:rFonts w:ascii="Calibri" w:hAnsi="Calibri" w:cs="Calibri"/>
          <w:sz w:val="24"/>
          <w:szCs w:val="24"/>
        </w:rPr>
        <w:t>, se não houver licitante que atenda à primeira hipótese.</w:t>
      </w:r>
    </w:p>
    <w:p w:rsidR="000233CF" w:rsidRPr="002C57F2" w:rsidRDefault="00563BB2" w:rsidP="00B42C2A">
      <w:pPr>
        <w:spacing w:before="120"/>
        <w:ind w:firstLine="1418"/>
        <w:jc w:val="both"/>
        <w:rPr>
          <w:rFonts w:ascii="Calibri" w:hAnsi="Calibri" w:cs="Calibri"/>
          <w:sz w:val="24"/>
          <w:szCs w:val="24"/>
        </w:rPr>
      </w:pPr>
      <w:bookmarkStart w:id="9" w:name="art37"/>
      <w:bookmarkEnd w:id="9"/>
      <w:r w:rsidRPr="002C57F2">
        <w:rPr>
          <w:rFonts w:ascii="Calibri" w:hAnsi="Calibri" w:cs="Calibri"/>
          <w:sz w:val="24"/>
          <w:szCs w:val="24"/>
        </w:rPr>
        <w:t>§</w:t>
      </w:r>
      <w:r w:rsidR="00312685" w:rsidRPr="002C57F2">
        <w:rPr>
          <w:rFonts w:ascii="Calibri" w:hAnsi="Calibri" w:cs="Calibri"/>
          <w:sz w:val="24"/>
          <w:szCs w:val="24"/>
        </w:rPr>
        <w:t>1</w:t>
      </w:r>
      <w:r w:rsidRPr="002C57F2">
        <w:rPr>
          <w:rFonts w:ascii="Calibri" w:hAnsi="Calibri" w:cs="Calibri"/>
          <w:sz w:val="24"/>
          <w:szCs w:val="24"/>
        </w:rPr>
        <w:t>º n</w:t>
      </w:r>
      <w:r w:rsidR="000233CF" w:rsidRPr="002C57F2">
        <w:rPr>
          <w:rFonts w:ascii="Calibri" w:hAnsi="Calibri" w:cs="Calibri"/>
          <w:sz w:val="24"/>
          <w:szCs w:val="24"/>
        </w:rPr>
        <w:t>a hipótese de persistir o empate, a proposta vencedora será sorteada pelo sistema eletrônico dentre as propostas empatadas. </w:t>
      </w:r>
    </w:p>
    <w:p w:rsidR="00312685" w:rsidRPr="002C57F2" w:rsidRDefault="00312685"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§2º Os critérios de desempate serão aplicados nos termos do </w:t>
      </w:r>
      <w:r w:rsidRPr="002C57F2">
        <w:rPr>
          <w:rFonts w:ascii="Calibri" w:hAnsi="Calibri" w:cs="Calibri"/>
          <w:i/>
          <w:iCs/>
          <w:sz w:val="24"/>
          <w:szCs w:val="24"/>
        </w:rPr>
        <w:t>caput</w:t>
      </w:r>
      <w:r w:rsidRPr="002C57F2">
        <w:rPr>
          <w:rFonts w:ascii="Calibri" w:hAnsi="Calibri" w:cs="Calibri"/>
          <w:sz w:val="24"/>
          <w:szCs w:val="24"/>
        </w:rPr>
        <w:t>, caso não haja envio de lances após o início da fase competitiva.</w:t>
      </w:r>
    </w:p>
    <w:p w:rsidR="000233CF" w:rsidRPr="002C57F2" w:rsidRDefault="000233CF" w:rsidP="00B42C2A">
      <w:pPr>
        <w:spacing w:before="120"/>
        <w:ind w:firstLine="1418"/>
        <w:jc w:val="both"/>
        <w:rPr>
          <w:rFonts w:ascii="Calibri" w:hAnsi="Calibri" w:cs="Calibri"/>
          <w:sz w:val="24"/>
          <w:szCs w:val="24"/>
        </w:rPr>
      </w:pPr>
      <w:bookmarkStart w:id="10" w:name="art38"/>
      <w:bookmarkEnd w:id="10"/>
      <w:r w:rsidRPr="002C57F2">
        <w:rPr>
          <w:rFonts w:ascii="Calibri" w:hAnsi="Calibri" w:cs="Calibri"/>
          <w:b/>
          <w:sz w:val="24"/>
          <w:szCs w:val="24"/>
        </w:rPr>
        <w:lastRenderedPageBreak/>
        <w:t xml:space="preserve">Art. </w:t>
      </w:r>
      <w:r w:rsidR="00312685" w:rsidRPr="002C57F2">
        <w:rPr>
          <w:rFonts w:ascii="Calibri" w:hAnsi="Calibri" w:cs="Calibri"/>
          <w:b/>
          <w:sz w:val="24"/>
          <w:szCs w:val="24"/>
        </w:rPr>
        <w:t>4</w:t>
      </w:r>
      <w:r w:rsidR="003A1DF4" w:rsidRPr="002C57F2">
        <w:rPr>
          <w:rFonts w:ascii="Calibri" w:hAnsi="Calibri" w:cs="Calibri"/>
          <w:b/>
          <w:sz w:val="24"/>
          <w:szCs w:val="24"/>
        </w:rPr>
        <w:t>1</w:t>
      </w:r>
      <w:r w:rsidRPr="002C57F2">
        <w:rPr>
          <w:rFonts w:ascii="Calibri" w:hAnsi="Calibri" w:cs="Calibri"/>
          <w:sz w:val="24"/>
          <w:szCs w:val="24"/>
        </w:rPr>
        <w:t>.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rsidR="000233CF" w:rsidRPr="002C57F2" w:rsidRDefault="000233CF" w:rsidP="00B42C2A">
      <w:pPr>
        <w:spacing w:before="120"/>
        <w:ind w:firstLine="1418"/>
        <w:jc w:val="both"/>
        <w:rPr>
          <w:rFonts w:ascii="Calibri" w:hAnsi="Calibri" w:cs="Calibri"/>
          <w:sz w:val="24"/>
          <w:szCs w:val="24"/>
        </w:rPr>
      </w:pPr>
      <w:r w:rsidRPr="002C57F2">
        <w:rPr>
          <w:rFonts w:ascii="Calibri" w:hAnsi="Calibri" w:cs="Calibri"/>
          <w:sz w:val="24"/>
          <w:szCs w:val="24"/>
        </w:rPr>
        <w:t>§ 1º</w:t>
      </w:r>
      <w:r w:rsidR="00907E20" w:rsidRPr="002C57F2">
        <w:rPr>
          <w:rFonts w:ascii="Calibri" w:hAnsi="Calibri" w:cs="Calibri"/>
          <w:sz w:val="24"/>
          <w:szCs w:val="24"/>
        </w:rPr>
        <w:t xml:space="preserve"> </w:t>
      </w:r>
      <w:r w:rsidRPr="002C57F2">
        <w:rPr>
          <w:rFonts w:ascii="Calibri" w:hAnsi="Calibri" w:cs="Calibri"/>
          <w:sz w:val="24"/>
          <w:szCs w:val="24"/>
        </w:rPr>
        <w:t>A negociação será realizada por meio do sistema e poderá ser acompanhada pelos demais licitantes.</w:t>
      </w:r>
    </w:p>
    <w:p w:rsidR="000233CF" w:rsidRPr="002C57F2" w:rsidRDefault="00907E20"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2º </w:t>
      </w:r>
      <w:r w:rsidR="000233CF" w:rsidRPr="002C57F2">
        <w:rPr>
          <w:rFonts w:ascii="Calibri" w:hAnsi="Calibri" w:cs="Calibri"/>
          <w:sz w:val="24"/>
          <w:szCs w:val="24"/>
        </w:rPr>
        <w:t>O instrumento convocatório deverá estabelecer prazo de, no mínimo, duas horas, contado da solicitação do pregoeiro no sistema, para envio da proposta e, se necessário, dos documentos complementares, adequada ao último lance ofertado após a negociação de que trata o caput.</w:t>
      </w:r>
    </w:p>
    <w:p w:rsidR="00475FE4" w:rsidRPr="002C57F2" w:rsidRDefault="00907E20" w:rsidP="00B42C2A">
      <w:pPr>
        <w:spacing w:before="120"/>
        <w:ind w:firstLine="1418"/>
        <w:jc w:val="both"/>
        <w:rPr>
          <w:rFonts w:ascii="Calibri" w:hAnsi="Calibri" w:cs="Calibri"/>
          <w:sz w:val="24"/>
          <w:szCs w:val="24"/>
        </w:rPr>
      </w:pPr>
      <w:bookmarkStart w:id="11" w:name="art39"/>
      <w:bookmarkEnd w:id="11"/>
      <w:r w:rsidRPr="002C57F2">
        <w:rPr>
          <w:rFonts w:ascii="Calibri" w:hAnsi="Calibri" w:cs="Calibri"/>
          <w:b/>
          <w:sz w:val="24"/>
          <w:szCs w:val="24"/>
        </w:rPr>
        <w:t xml:space="preserve">Art. </w:t>
      </w:r>
      <w:r w:rsidR="00312685" w:rsidRPr="002C57F2">
        <w:rPr>
          <w:rFonts w:ascii="Calibri" w:hAnsi="Calibri" w:cs="Calibri"/>
          <w:b/>
          <w:sz w:val="24"/>
          <w:szCs w:val="24"/>
        </w:rPr>
        <w:t>4</w:t>
      </w:r>
      <w:r w:rsidR="003A1DF4" w:rsidRPr="002C57F2">
        <w:rPr>
          <w:rFonts w:ascii="Calibri" w:hAnsi="Calibri" w:cs="Calibri"/>
          <w:b/>
          <w:sz w:val="24"/>
          <w:szCs w:val="24"/>
        </w:rPr>
        <w:t>2</w:t>
      </w:r>
      <w:r w:rsidR="000233CF" w:rsidRPr="002C57F2">
        <w:rPr>
          <w:rFonts w:ascii="Calibri" w:hAnsi="Calibri" w:cs="Calibri"/>
          <w:sz w:val="24"/>
          <w:szCs w:val="24"/>
        </w:rPr>
        <w:t xml:space="preserve">.  Encerrada a etapa de negociação de que trata o art. </w:t>
      </w:r>
      <w:r w:rsidR="002B42AC" w:rsidRPr="002C57F2">
        <w:rPr>
          <w:rFonts w:ascii="Calibri" w:hAnsi="Calibri" w:cs="Calibri"/>
          <w:sz w:val="24"/>
          <w:szCs w:val="24"/>
        </w:rPr>
        <w:t>4</w:t>
      </w:r>
      <w:r w:rsidR="003A1DF4" w:rsidRPr="002C57F2">
        <w:rPr>
          <w:rFonts w:ascii="Calibri" w:hAnsi="Calibri" w:cs="Calibri"/>
          <w:sz w:val="24"/>
          <w:szCs w:val="24"/>
        </w:rPr>
        <w:t>1</w:t>
      </w:r>
      <w:r w:rsidR="000233CF" w:rsidRPr="002C57F2">
        <w:rPr>
          <w:rFonts w:ascii="Calibri" w:hAnsi="Calibri" w:cs="Calibri"/>
          <w:sz w:val="24"/>
          <w:szCs w:val="24"/>
        </w:rPr>
        <w:t>, o pregoeiro examinará a proposta classificada em primeiro lugar quanto à adequação ao objeto e à compatibilidade do preço em relação ao máximo estipulado para contratação no edital</w:t>
      </w:r>
      <w:r w:rsidR="00B35C4D" w:rsidRPr="002C57F2">
        <w:rPr>
          <w:rFonts w:ascii="Calibri" w:hAnsi="Calibri" w:cs="Calibri"/>
          <w:sz w:val="24"/>
          <w:szCs w:val="24"/>
        </w:rPr>
        <w:t>.</w:t>
      </w:r>
    </w:p>
    <w:p w:rsidR="00B35C4D" w:rsidRPr="002C57F2" w:rsidRDefault="00B35C4D" w:rsidP="00B42C2A">
      <w:pPr>
        <w:spacing w:before="120"/>
        <w:ind w:firstLine="1418"/>
        <w:jc w:val="both"/>
        <w:rPr>
          <w:rFonts w:ascii="Calibri" w:hAnsi="Calibri" w:cs="Calibri"/>
          <w:sz w:val="24"/>
          <w:szCs w:val="24"/>
        </w:rPr>
      </w:pPr>
      <w:r w:rsidRPr="002C57F2">
        <w:rPr>
          <w:rFonts w:ascii="Calibri" w:hAnsi="Calibri" w:cs="Calibri"/>
          <w:b/>
          <w:sz w:val="24"/>
          <w:szCs w:val="24"/>
        </w:rPr>
        <w:t>Art. 4</w:t>
      </w:r>
      <w:r w:rsidR="003A1DF4" w:rsidRPr="002C57F2">
        <w:rPr>
          <w:rFonts w:ascii="Calibri" w:hAnsi="Calibri" w:cs="Calibri"/>
          <w:b/>
          <w:sz w:val="24"/>
          <w:szCs w:val="24"/>
        </w:rPr>
        <w:t>3</w:t>
      </w:r>
      <w:r w:rsidRPr="002C57F2">
        <w:rPr>
          <w:rFonts w:ascii="Calibri" w:hAnsi="Calibri" w:cs="Calibri"/>
          <w:b/>
          <w:sz w:val="24"/>
          <w:szCs w:val="24"/>
        </w:rPr>
        <w:t>.</w:t>
      </w:r>
      <w:r w:rsidRPr="002C57F2">
        <w:rPr>
          <w:rFonts w:ascii="Calibri" w:hAnsi="Calibri" w:cs="Calibri"/>
          <w:sz w:val="24"/>
          <w:szCs w:val="24"/>
        </w:rPr>
        <w:t xml:space="preserve">  </w:t>
      </w:r>
      <w:r w:rsidR="00647CD6" w:rsidRPr="002C57F2">
        <w:rPr>
          <w:rFonts w:ascii="Calibri" w:hAnsi="Calibri" w:cs="Calibri"/>
          <w:sz w:val="24"/>
          <w:szCs w:val="24"/>
        </w:rPr>
        <w:t xml:space="preserve">Os documentos de habilitação, </w:t>
      </w:r>
      <w:r w:rsidRPr="002C57F2">
        <w:rPr>
          <w:rFonts w:ascii="Calibri" w:hAnsi="Calibri" w:cs="Calibri"/>
          <w:sz w:val="24"/>
          <w:szCs w:val="24"/>
        </w:rPr>
        <w:t xml:space="preserve">enviados nos termos do disposto no art. </w:t>
      </w:r>
      <w:r w:rsidR="00647CD6" w:rsidRPr="002C57F2">
        <w:rPr>
          <w:rFonts w:ascii="Calibri" w:hAnsi="Calibri" w:cs="Calibri"/>
          <w:sz w:val="24"/>
          <w:szCs w:val="24"/>
        </w:rPr>
        <w:t xml:space="preserve">31, serão </w:t>
      </w:r>
      <w:r w:rsidR="00BA421F" w:rsidRPr="002C57F2">
        <w:rPr>
          <w:rFonts w:ascii="Calibri" w:hAnsi="Calibri" w:cs="Calibri"/>
          <w:sz w:val="24"/>
          <w:szCs w:val="24"/>
        </w:rPr>
        <w:t xml:space="preserve">examinados pelo pregoeiro, que verificará </w:t>
      </w:r>
      <w:r w:rsidR="002D7A81" w:rsidRPr="002C57F2">
        <w:rPr>
          <w:rFonts w:ascii="Calibri" w:hAnsi="Calibri" w:cs="Calibri"/>
          <w:sz w:val="24"/>
          <w:szCs w:val="24"/>
        </w:rPr>
        <w:t>a autenticidade d</w:t>
      </w:r>
      <w:r w:rsidR="00736C25" w:rsidRPr="002C57F2">
        <w:rPr>
          <w:rFonts w:ascii="Calibri" w:hAnsi="Calibri" w:cs="Calibri"/>
          <w:sz w:val="24"/>
          <w:szCs w:val="24"/>
        </w:rPr>
        <w:t>as certidões junto aos sítios eletrônicos oficiais de órgãos e entidades emissores</w:t>
      </w:r>
      <w:r w:rsidR="002D7A81" w:rsidRPr="002C57F2">
        <w:rPr>
          <w:rFonts w:ascii="Calibri" w:hAnsi="Calibri" w:cs="Calibri"/>
          <w:sz w:val="24"/>
          <w:szCs w:val="24"/>
        </w:rPr>
        <w:t>.</w:t>
      </w:r>
    </w:p>
    <w:p w:rsidR="00B35C4D" w:rsidRPr="002C57F2" w:rsidRDefault="00B35C4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2D7A81" w:rsidRPr="002C57F2">
        <w:rPr>
          <w:rFonts w:ascii="Calibri" w:hAnsi="Calibri" w:cs="Calibri"/>
          <w:sz w:val="24"/>
          <w:szCs w:val="24"/>
        </w:rPr>
        <w:t>1</w:t>
      </w:r>
      <w:r w:rsidR="00907E20" w:rsidRPr="002C57F2">
        <w:rPr>
          <w:rFonts w:ascii="Calibri" w:hAnsi="Calibri" w:cs="Calibri"/>
          <w:sz w:val="24"/>
          <w:szCs w:val="24"/>
        </w:rPr>
        <w:t xml:space="preserve">º </w:t>
      </w:r>
      <w:r w:rsidRPr="002C57F2">
        <w:rPr>
          <w:rFonts w:ascii="Calibri" w:hAnsi="Calibri" w:cs="Calibri"/>
          <w:sz w:val="24"/>
          <w:szCs w:val="24"/>
        </w:rPr>
        <w:t xml:space="preserve">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 2º do art. </w:t>
      </w:r>
      <w:r w:rsidR="00AB505B" w:rsidRPr="002C57F2">
        <w:rPr>
          <w:rFonts w:ascii="Calibri" w:hAnsi="Calibri" w:cs="Calibri"/>
          <w:sz w:val="24"/>
          <w:szCs w:val="24"/>
        </w:rPr>
        <w:t>4</w:t>
      </w:r>
      <w:r w:rsidR="00FF5B70" w:rsidRPr="002C57F2">
        <w:rPr>
          <w:rFonts w:ascii="Calibri" w:hAnsi="Calibri" w:cs="Calibri"/>
          <w:sz w:val="24"/>
          <w:szCs w:val="24"/>
        </w:rPr>
        <w:t>1</w:t>
      </w:r>
      <w:r w:rsidRPr="002C57F2">
        <w:rPr>
          <w:rFonts w:ascii="Calibri" w:hAnsi="Calibri" w:cs="Calibri"/>
          <w:sz w:val="24"/>
          <w:szCs w:val="24"/>
        </w:rPr>
        <w:t>.</w:t>
      </w:r>
    </w:p>
    <w:p w:rsidR="00B35C4D" w:rsidRPr="002C57F2" w:rsidRDefault="00B35C4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AB505B" w:rsidRPr="002C57F2">
        <w:rPr>
          <w:rFonts w:ascii="Calibri" w:hAnsi="Calibri" w:cs="Calibri"/>
          <w:sz w:val="24"/>
          <w:szCs w:val="24"/>
        </w:rPr>
        <w:t>2</w:t>
      </w:r>
      <w:r w:rsidR="00907E20" w:rsidRPr="002C57F2">
        <w:rPr>
          <w:rFonts w:ascii="Calibri" w:hAnsi="Calibri" w:cs="Calibri"/>
          <w:sz w:val="24"/>
          <w:szCs w:val="24"/>
        </w:rPr>
        <w:t xml:space="preserve">º </w:t>
      </w:r>
      <w:r w:rsidRPr="002C57F2">
        <w:rPr>
          <w:rFonts w:ascii="Calibri" w:hAnsi="Calibri" w:cs="Calibri"/>
          <w:sz w:val="24"/>
          <w:szCs w:val="24"/>
        </w:rPr>
        <w:t>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B35C4D" w:rsidRPr="002C57F2" w:rsidRDefault="00B35C4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AB505B" w:rsidRPr="002C57F2">
        <w:rPr>
          <w:rFonts w:ascii="Calibri" w:hAnsi="Calibri" w:cs="Calibri"/>
          <w:sz w:val="24"/>
          <w:szCs w:val="24"/>
        </w:rPr>
        <w:t>3</w:t>
      </w:r>
      <w:r w:rsidRPr="002C57F2">
        <w:rPr>
          <w:rFonts w:ascii="Calibri" w:hAnsi="Calibri" w:cs="Calibri"/>
          <w:sz w:val="24"/>
          <w:szCs w:val="24"/>
        </w:rPr>
        <w:t>º Na hipótese de contratação de serviços comuns em que a legislação ou o edital exija apresentação de planilha de composição de preços, esta deverá ser encaminhada exclusivamente via sistema, no prazo fixado no edital, com os respectivos valores readequados ao lance vencedor.</w:t>
      </w:r>
    </w:p>
    <w:p w:rsidR="00B35C4D" w:rsidRPr="002C57F2" w:rsidRDefault="00B35C4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AB505B" w:rsidRPr="002C57F2">
        <w:rPr>
          <w:rFonts w:ascii="Calibri" w:hAnsi="Calibri" w:cs="Calibri"/>
          <w:sz w:val="24"/>
          <w:szCs w:val="24"/>
        </w:rPr>
        <w:t>4</w:t>
      </w:r>
      <w:r w:rsidRPr="002C57F2">
        <w:rPr>
          <w:rFonts w:ascii="Calibri" w:hAnsi="Calibri" w:cs="Calibri"/>
          <w:sz w:val="24"/>
          <w:szCs w:val="24"/>
        </w:rPr>
        <w:t>º  A comprovação de regularidade fiscal e trabalhista das microempresas e das empresas de pequeno porte será exigida nos termos do disposto no </w:t>
      </w:r>
      <w:hyperlink r:id="rId12" w:anchor="art4" w:history="1">
        <w:r w:rsidRPr="002C57F2">
          <w:rPr>
            <w:rFonts w:ascii="Calibri" w:hAnsi="Calibri" w:cs="Calibri"/>
            <w:sz w:val="24"/>
            <w:szCs w:val="24"/>
          </w:rPr>
          <w:t xml:space="preserve">art. 4º do Decreto nº 8.538, de </w:t>
        </w:r>
        <w:proofErr w:type="gramStart"/>
        <w:r w:rsidRPr="002C57F2">
          <w:rPr>
            <w:rFonts w:ascii="Calibri" w:hAnsi="Calibri" w:cs="Calibri"/>
            <w:sz w:val="24"/>
            <w:szCs w:val="24"/>
          </w:rPr>
          <w:t>6</w:t>
        </w:r>
        <w:proofErr w:type="gramEnd"/>
        <w:r w:rsidRPr="002C57F2">
          <w:rPr>
            <w:rFonts w:ascii="Calibri" w:hAnsi="Calibri" w:cs="Calibri"/>
            <w:sz w:val="24"/>
            <w:szCs w:val="24"/>
          </w:rPr>
          <w:t xml:space="preserve"> de outubro de 2015.</w:t>
        </w:r>
      </w:hyperlink>
    </w:p>
    <w:p w:rsidR="00B35C4D" w:rsidRPr="002C57F2" w:rsidRDefault="00B35C4D" w:rsidP="00B42C2A">
      <w:pPr>
        <w:spacing w:before="120"/>
        <w:ind w:firstLine="1418"/>
        <w:jc w:val="both"/>
        <w:rPr>
          <w:rFonts w:ascii="Calibri" w:hAnsi="Calibri" w:cs="Calibri"/>
          <w:sz w:val="24"/>
          <w:szCs w:val="24"/>
        </w:rPr>
      </w:pPr>
      <w:r w:rsidRPr="002C57F2">
        <w:rPr>
          <w:rFonts w:ascii="Calibri" w:hAnsi="Calibri" w:cs="Calibri"/>
          <w:sz w:val="24"/>
          <w:szCs w:val="24"/>
        </w:rPr>
        <w:t xml:space="preserve">§ </w:t>
      </w:r>
      <w:r w:rsidR="00520782" w:rsidRPr="002C57F2">
        <w:rPr>
          <w:rFonts w:ascii="Calibri" w:hAnsi="Calibri" w:cs="Calibri"/>
          <w:sz w:val="24"/>
          <w:szCs w:val="24"/>
        </w:rPr>
        <w:t>5</w:t>
      </w:r>
      <w:r w:rsidRPr="002C57F2">
        <w:rPr>
          <w:rFonts w:ascii="Calibri" w:hAnsi="Calibri" w:cs="Calibri"/>
          <w:sz w:val="24"/>
          <w:szCs w:val="24"/>
        </w:rPr>
        <w:t>º  Constatado o atendimento às exigências estabelecidas no edital, o licitante será declarado vencedor</w:t>
      </w:r>
      <w:r w:rsidR="00520782" w:rsidRPr="002C57F2">
        <w:rPr>
          <w:rFonts w:ascii="Calibri" w:hAnsi="Calibri" w:cs="Calibri"/>
          <w:sz w:val="24"/>
          <w:szCs w:val="24"/>
        </w:rPr>
        <w:t>, oportunizando-se a manifestação da intenção de recurso.</w:t>
      </w:r>
    </w:p>
    <w:p w:rsidR="004D2EE6" w:rsidRPr="002C57F2" w:rsidRDefault="004D2EE6" w:rsidP="00B42C2A">
      <w:pPr>
        <w:spacing w:before="120"/>
        <w:ind w:firstLine="1418"/>
        <w:jc w:val="both"/>
        <w:rPr>
          <w:rFonts w:ascii="Calibri" w:hAnsi="Calibri" w:cs="Calibri"/>
          <w:sz w:val="24"/>
          <w:szCs w:val="24"/>
        </w:rPr>
      </w:pPr>
      <w:r w:rsidRPr="002C57F2">
        <w:rPr>
          <w:rFonts w:ascii="Calibri" w:hAnsi="Calibri" w:cs="Calibri"/>
          <w:b/>
          <w:sz w:val="24"/>
          <w:szCs w:val="24"/>
        </w:rPr>
        <w:t>Art. 4</w:t>
      </w:r>
      <w:r w:rsidR="003A1DF4" w:rsidRPr="002C57F2">
        <w:rPr>
          <w:rFonts w:ascii="Calibri" w:hAnsi="Calibri" w:cs="Calibri"/>
          <w:b/>
          <w:sz w:val="24"/>
          <w:szCs w:val="24"/>
        </w:rPr>
        <w:t>4</w:t>
      </w:r>
      <w:r w:rsidRPr="002C57F2">
        <w:rPr>
          <w:rFonts w:ascii="Calibri" w:hAnsi="Calibri" w:cs="Calibri"/>
          <w:sz w:val="24"/>
          <w:szCs w:val="24"/>
        </w:rPr>
        <w:t>. Na assinatura do contrato ou da ata de registro de preços, será exigida a comprovação das condições de habilitação consignadas no edital, que deverão ser mantidas pelo licitante durante a vigência do contrato ou da ata de registro de preços.</w:t>
      </w:r>
    </w:p>
    <w:p w:rsidR="004D2EE6" w:rsidRPr="002C57F2" w:rsidRDefault="00624E9E" w:rsidP="00B42C2A">
      <w:pPr>
        <w:spacing w:before="120"/>
        <w:ind w:firstLine="1418"/>
        <w:jc w:val="both"/>
        <w:rPr>
          <w:rFonts w:ascii="Calibri" w:hAnsi="Calibri" w:cs="Calibri"/>
          <w:sz w:val="24"/>
          <w:szCs w:val="24"/>
        </w:rPr>
      </w:pPr>
      <w:r w:rsidRPr="002C57F2">
        <w:rPr>
          <w:rFonts w:ascii="Calibri" w:hAnsi="Calibri" w:cs="Calibri"/>
          <w:b/>
          <w:sz w:val="24"/>
          <w:szCs w:val="24"/>
        </w:rPr>
        <w:t>Parágrafo Ú</w:t>
      </w:r>
      <w:r w:rsidR="004D2EE6" w:rsidRPr="002C57F2">
        <w:rPr>
          <w:rFonts w:ascii="Calibri" w:hAnsi="Calibri" w:cs="Calibri"/>
          <w:b/>
          <w:sz w:val="24"/>
          <w:szCs w:val="24"/>
        </w:rPr>
        <w:t>nico</w:t>
      </w:r>
      <w:r w:rsidR="004D2EE6" w:rsidRPr="002C57F2">
        <w:rPr>
          <w:rFonts w:ascii="Calibri" w:hAnsi="Calibri" w:cs="Calibri"/>
          <w:sz w:val="24"/>
          <w:szCs w:val="24"/>
        </w:rPr>
        <w:t>.  Na hipótese de o vencedor da licitação não comprovar as condições de habilitação consignadas no edital</w:t>
      </w:r>
      <w:r w:rsidR="00D04A56" w:rsidRPr="002C57F2">
        <w:rPr>
          <w:rFonts w:ascii="Calibri" w:hAnsi="Calibri" w:cs="Calibri"/>
          <w:sz w:val="24"/>
          <w:szCs w:val="24"/>
        </w:rPr>
        <w:t xml:space="preserve">, se procederá de acordo com </w:t>
      </w:r>
      <w:proofErr w:type="gramStart"/>
      <w:r w:rsidR="00D04A56" w:rsidRPr="002C57F2">
        <w:rPr>
          <w:rFonts w:ascii="Calibri" w:hAnsi="Calibri" w:cs="Calibri"/>
          <w:sz w:val="24"/>
          <w:szCs w:val="24"/>
        </w:rPr>
        <w:t>o 24</w:t>
      </w:r>
      <w:proofErr w:type="gramEnd"/>
      <w:r w:rsidR="00D04A56" w:rsidRPr="002C57F2">
        <w:rPr>
          <w:rFonts w:ascii="Calibri" w:hAnsi="Calibri" w:cs="Calibri"/>
          <w:sz w:val="24"/>
          <w:szCs w:val="24"/>
        </w:rPr>
        <w:t>, §</w:t>
      </w:r>
      <w:r w:rsidR="009868A3" w:rsidRPr="002C57F2">
        <w:rPr>
          <w:rFonts w:ascii="Calibri" w:hAnsi="Calibri" w:cs="Calibri"/>
          <w:sz w:val="24"/>
          <w:szCs w:val="24"/>
        </w:rPr>
        <w:t>2</w:t>
      </w:r>
      <w:r w:rsidR="00836AEC" w:rsidRPr="002C57F2">
        <w:rPr>
          <w:rFonts w:ascii="Calibri" w:hAnsi="Calibri" w:cs="Calibri"/>
          <w:sz w:val="24"/>
          <w:szCs w:val="24"/>
        </w:rPr>
        <w:t>º.</w:t>
      </w:r>
    </w:p>
    <w:p w:rsidR="0046748B" w:rsidRDefault="0046748B" w:rsidP="00B42C2A">
      <w:pPr>
        <w:spacing w:before="120"/>
        <w:ind w:firstLine="1418"/>
        <w:jc w:val="center"/>
        <w:rPr>
          <w:rFonts w:ascii="Calibri" w:hAnsi="Calibri" w:cs="Calibri"/>
          <w:b/>
          <w:bCs/>
          <w:sz w:val="24"/>
          <w:szCs w:val="24"/>
        </w:rPr>
      </w:pPr>
    </w:p>
    <w:p w:rsidR="0046748B" w:rsidRDefault="0046748B" w:rsidP="00B42C2A">
      <w:pPr>
        <w:spacing w:before="120"/>
        <w:ind w:firstLine="1418"/>
        <w:jc w:val="center"/>
        <w:rPr>
          <w:rFonts w:ascii="Calibri" w:hAnsi="Calibri" w:cs="Calibri"/>
          <w:b/>
          <w:bCs/>
          <w:sz w:val="24"/>
          <w:szCs w:val="24"/>
        </w:rPr>
      </w:pPr>
    </w:p>
    <w:p w:rsidR="0046748B" w:rsidRDefault="0046748B" w:rsidP="00B42C2A">
      <w:pPr>
        <w:spacing w:before="120"/>
        <w:ind w:firstLine="1418"/>
        <w:jc w:val="center"/>
        <w:rPr>
          <w:rFonts w:ascii="Calibri" w:hAnsi="Calibri" w:cs="Calibri"/>
          <w:b/>
          <w:bCs/>
          <w:sz w:val="24"/>
          <w:szCs w:val="24"/>
        </w:rPr>
      </w:pPr>
    </w:p>
    <w:p w:rsidR="00CA6BC6" w:rsidRPr="002C57F2" w:rsidRDefault="00CA6BC6" w:rsidP="00B42C2A">
      <w:pPr>
        <w:spacing w:before="120"/>
        <w:ind w:firstLine="1418"/>
        <w:jc w:val="center"/>
        <w:rPr>
          <w:rFonts w:ascii="Calibri" w:hAnsi="Calibri" w:cs="Calibri"/>
          <w:b/>
          <w:bCs/>
          <w:sz w:val="24"/>
          <w:szCs w:val="24"/>
        </w:rPr>
      </w:pPr>
      <w:r w:rsidRPr="002C57F2">
        <w:rPr>
          <w:rFonts w:ascii="Calibri" w:hAnsi="Calibri" w:cs="Calibri"/>
          <w:b/>
          <w:bCs/>
          <w:sz w:val="24"/>
          <w:szCs w:val="24"/>
        </w:rPr>
        <w:lastRenderedPageBreak/>
        <w:t>CAPÍTULO V</w:t>
      </w:r>
    </w:p>
    <w:p w:rsidR="00CA6BC6" w:rsidRPr="002C57F2" w:rsidRDefault="00CA6BC6" w:rsidP="00B42C2A">
      <w:pPr>
        <w:spacing w:before="120"/>
        <w:ind w:firstLine="1418"/>
        <w:jc w:val="center"/>
        <w:rPr>
          <w:rFonts w:ascii="Calibri" w:hAnsi="Calibri" w:cs="Calibri"/>
          <w:b/>
          <w:bCs/>
          <w:sz w:val="24"/>
          <w:szCs w:val="24"/>
        </w:rPr>
      </w:pPr>
      <w:bookmarkStart w:id="12" w:name="_GoBack"/>
      <w:bookmarkEnd w:id="12"/>
      <w:r w:rsidRPr="002C57F2">
        <w:rPr>
          <w:rFonts w:ascii="Calibri" w:hAnsi="Calibri" w:cs="Calibri"/>
          <w:b/>
          <w:bCs/>
          <w:sz w:val="24"/>
          <w:szCs w:val="24"/>
        </w:rPr>
        <w:t>DISPOSIÇÕES FINAIS</w:t>
      </w:r>
    </w:p>
    <w:p w:rsidR="00D43882" w:rsidRPr="002C57F2" w:rsidRDefault="00475FE4" w:rsidP="00B42C2A">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520782" w:rsidRPr="002C57F2">
        <w:rPr>
          <w:rFonts w:ascii="Calibri" w:hAnsi="Calibri" w:cs="Calibri"/>
          <w:b/>
          <w:sz w:val="24"/>
          <w:szCs w:val="24"/>
        </w:rPr>
        <w:t>4</w:t>
      </w:r>
      <w:r w:rsidR="003A1DF4" w:rsidRPr="002C57F2">
        <w:rPr>
          <w:rFonts w:ascii="Calibri" w:hAnsi="Calibri" w:cs="Calibri"/>
          <w:b/>
          <w:sz w:val="24"/>
          <w:szCs w:val="24"/>
        </w:rPr>
        <w:t>5</w:t>
      </w:r>
      <w:r w:rsidRPr="002C57F2">
        <w:rPr>
          <w:rFonts w:ascii="Calibri" w:hAnsi="Calibri" w:cs="Calibri"/>
          <w:sz w:val="24"/>
          <w:szCs w:val="24"/>
        </w:rPr>
        <w:t>. Os casos omissos neste Regulamento serão resolvidos pel</w:t>
      </w:r>
      <w:r w:rsidR="00907E20" w:rsidRPr="002C57F2">
        <w:rPr>
          <w:rFonts w:ascii="Calibri" w:hAnsi="Calibri" w:cs="Calibri"/>
          <w:sz w:val="24"/>
          <w:szCs w:val="24"/>
        </w:rPr>
        <w:t>a</w:t>
      </w:r>
      <w:r w:rsidRPr="002C57F2">
        <w:rPr>
          <w:rFonts w:ascii="Calibri" w:hAnsi="Calibri" w:cs="Calibri"/>
          <w:sz w:val="24"/>
          <w:szCs w:val="24"/>
        </w:rPr>
        <w:t xml:space="preserve"> </w:t>
      </w:r>
      <w:r w:rsidR="00520782" w:rsidRPr="002C57F2">
        <w:rPr>
          <w:rFonts w:ascii="Calibri" w:hAnsi="Calibri" w:cs="Calibri"/>
          <w:sz w:val="24"/>
          <w:szCs w:val="24"/>
        </w:rPr>
        <w:t>Secretaria</w:t>
      </w:r>
      <w:r w:rsidR="00907E20" w:rsidRPr="002C57F2">
        <w:rPr>
          <w:rFonts w:ascii="Calibri" w:hAnsi="Calibri" w:cs="Calibri"/>
          <w:sz w:val="24"/>
          <w:szCs w:val="24"/>
        </w:rPr>
        <w:t xml:space="preserve"> da Fazenda</w:t>
      </w:r>
      <w:r w:rsidR="00D43882" w:rsidRPr="002C57F2">
        <w:rPr>
          <w:rFonts w:ascii="Calibri" w:hAnsi="Calibri" w:cs="Calibri"/>
          <w:sz w:val="24"/>
          <w:szCs w:val="24"/>
        </w:rPr>
        <w:t>.</w:t>
      </w:r>
    </w:p>
    <w:p w:rsidR="00C90D30" w:rsidRDefault="00624E9E" w:rsidP="00D43882">
      <w:pPr>
        <w:spacing w:before="120"/>
        <w:ind w:firstLine="1418"/>
        <w:jc w:val="both"/>
        <w:rPr>
          <w:rFonts w:ascii="Calibri" w:hAnsi="Calibri" w:cs="Calibri"/>
          <w:sz w:val="24"/>
          <w:szCs w:val="24"/>
        </w:rPr>
      </w:pPr>
      <w:r w:rsidRPr="002C57F2">
        <w:rPr>
          <w:rFonts w:ascii="Calibri" w:hAnsi="Calibri" w:cs="Calibri"/>
          <w:b/>
          <w:sz w:val="24"/>
          <w:szCs w:val="24"/>
        </w:rPr>
        <w:t xml:space="preserve">Art. </w:t>
      </w:r>
      <w:r w:rsidR="00520782" w:rsidRPr="002C57F2">
        <w:rPr>
          <w:rFonts w:ascii="Calibri" w:hAnsi="Calibri" w:cs="Calibri"/>
          <w:b/>
          <w:sz w:val="24"/>
          <w:szCs w:val="24"/>
        </w:rPr>
        <w:t>4</w:t>
      </w:r>
      <w:r w:rsidR="003A1DF4" w:rsidRPr="002C57F2">
        <w:rPr>
          <w:rFonts w:ascii="Calibri" w:hAnsi="Calibri" w:cs="Calibri"/>
          <w:b/>
          <w:sz w:val="24"/>
          <w:szCs w:val="24"/>
        </w:rPr>
        <w:t>6</w:t>
      </w:r>
      <w:r w:rsidR="00520782" w:rsidRPr="002C57F2">
        <w:rPr>
          <w:rFonts w:ascii="Calibri" w:hAnsi="Calibri" w:cs="Calibri"/>
          <w:sz w:val="24"/>
          <w:szCs w:val="24"/>
        </w:rPr>
        <w:t xml:space="preserve">. </w:t>
      </w:r>
      <w:r w:rsidR="00C90D30">
        <w:rPr>
          <w:rFonts w:ascii="Calibri" w:hAnsi="Calibri" w:cs="Calibri"/>
          <w:sz w:val="24"/>
          <w:szCs w:val="24"/>
        </w:rPr>
        <w:t>Ficam revogadas as disposições em contrário, em especial o Decreto nº 18/2013 de 03 de maio de 2013 a contar desta data.</w:t>
      </w:r>
    </w:p>
    <w:p w:rsidR="00D43882" w:rsidRPr="002C57F2" w:rsidRDefault="00C90D30" w:rsidP="00D43882">
      <w:pPr>
        <w:spacing w:before="120"/>
        <w:ind w:firstLine="1418"/>
        <w:jc w:val="both"/>
        <w:rPr>
          <w:rFonts w:ascii="Calibri" w:hAnsi="Calibri" w:cs="Calibri"/>
          <w:sz w:val="24"/>
          <w:szCs w:val="24"/>
        </w:rPr>
      </w:pPr>
      <w:r w:rsidRPr="002C57F2">
        <w:rPr>
          <w:rFonts w:ascii="Calibri" w:hAnsi="Calibri" w:cs="Calibri"/>
          <w:b/>
          <w:sz w:val="24"/>
          <w:szCs w:val="24"/>
        </w:rPr>
        <w:t>Art. 4</w:t>
      </w:r>
      <w:r>
        <w:rPr>
          <w:rFonts w:ascii="Calibri" w:hAnsi="Calibri" w:cs="Calibri"/>
          <w:b/>
          <w:sz w:val="24"/>
          <w:szCs w:val="24"/>
        </w:rPr>
        <w:t>7</w:t>
      </w:r>
      <w:r w:rsidRPr="002C57F2">
        <w:rPr>
          <w:rFonts w:ascii="Calibri" w:hAnsi="Calibri" w:cs="Calibri"/>
          <w:sz w:val="24"/>
          <w:szCs w:val="24"/>
        </w:rPr>
        <w:t>.</w:t>
      </w:r>
      <w:r>
        <w:rPr>
          <w:rFonts w:ascii="Calibri" w:hAnsi="Calibri" w:cs="Calibri"/>
          <w:sz w:val="24"/>
          <w:szCs w:val="24"/>
        </w:rPr>
        <w:t xml:space="preserve"> Este </w:t>
      </w:r>
      <w:r w:rsidR="00DA736B" w:rsidRPr="002C57F2">
        <w:rPr>
          <w:rFonts w:ascii="Calibri" w:hAnsi="Calibri" w:cs="Calibri"/>
          <w:sz w:val="24"/>
          <w:szCs w:val="24"/>
        </w:rPr>
        <w:t>Decreto entra em vigor na data de sua publicação</w:t>
      </w:r>
      <w:r w:rsidR="00D12139" w:rsidRPr="002C57F2">
        <w:rPr>
          <w:rFonts w:ascii="Calibri" w:hAnsi="Calibri" w:cs="Calibri"/>
          <w:sz w:val="24"/>
          <w:szCs w:val="24"/>
        </w:rPr>
        <w:t>.</w:t>
      </w:r>
    </w:p>
    <w:p w:rsidR="00D43882" w:rsidRPr="009F314D" w:rsidRDefault="00D43882" w:rsidP="00D43882">
      <w:pPr>
        <w:spacing w:before="120"/>
        <w:jc w:val="both"/>
        <w:rPr>
          <w:rFonts w:ascii="Calibri" w:hAnsi="Calibri" w:cs="Calibri"/>
          <w:sz w:val="24"/>
          <w:szCs w:val="24"/>
        </w:rPr>
      </w:pPr>
      <w:r w:rsidRPr="002C57F2">
        <w:rPr>
          <w:rFonts w:ascii="Calibri" w:hAnsi="Calibri" w:cs="Calibri"/>
          <w:sz w:val="24"/>
          <w:szCs w:val="24"/>
        </w:rPr>
        <w:t xml:space="preserve">GABINETE DO PREFEITO MUNICIPAL DE </w:t>
      </w:r>
      <w:r w:rsidR="00907E20" w:rsidRPr="002C57F2">
        <w:rPr>
          <w:rFonts w:ascii="Calibri" w:hAnsi="Calibri" w:cs="Calibri"/>
          <w:sz w:val="24"/>
          <w:szCs w:val="24"/>
        </w:rPr>
        <w:t>RELVADO</w:t>
      </w:r>
      <w:r w:rsidRPr="009F314D">
        <w:rPr>
          <w:rFonts w:ascii="Calibri" w:hAnsi="Calibri" w:cs="Calibri"/>
          <w:sz w:val="24"/>
          <w:szCs w:val="24"/>
        </w:rPr>
        <w:t xml:space="preserve">/RS, </w:t>
      </w:r>
      <w:r w:rsidR="00907E20" w:rsidRPr="009F314D">
        <w:rPr>
          <w:rFonts w:ascii="Calibri" w:hAnsi="Calibri" w:cs="Calibri"/>
          <w:sz w:val="24"/>
          <w:szCs w:val="24"/>
        </w:rPr>
        <w:t>05</w:t>
      </w:r>
      <w:r w:rsidRPr="009F314D">
        <w:rPr>
          <w:rFonts w:ascii="Calibri" w:hAnsi="Calibri" w:cs="Calibri"/>
          <w:sz w:val="24"/>
          <w:szCs w:val="24"/>
        </w:rPr>
        <w:t xml:space="preserve"> DE </w:t>
      </w:r>
      <w:r w:rsidR="00907E20" w:rsidRPr="009F314D">
        <w:rPr>
          <w:rFonts w:ascii="Calibri" w:hAnsi="Calibri" w:cs="Calibri"/>
          <w:sz w:val="24"/>
          <w:szCs w:val="24"/>
        </w:rPr>
        <w:t>MARÇO</w:t>
      </w:r>
      <w:r w:rsidRPr="009F314D">
        <w:rPr>
          <w:rFonts w:ascii="Calibri" w:hAnsi="Calibri" w:cs="Calibri"/>
          <w:sz w:val="24"/>
          <w:szCs w:val="24"/>
        </w:rPr>
        <w:t xml:space="preserve"> DE 202</w:t>
      </w:r>
      <w:r w:rsidR="00907E20" w:rsidRPr="009F314D">
        <w:rPr>
          <w:rFonts w:ascii="Calibri" w:hAnsi="Calibri" w:cs="Calibri"/>
          <w:sz w:val="24"/>
          <w:szCs w:val="24"/>
        </w:rPr>
        <w:t>1</w:t>
      </w:r>
      <w:r w:rsidRPr="009F314D">
        <w:rPr>
          <w:rFonts w:ascii="Calibri" w:hAnsi="Calibri" w:cs="Calibri"/>
          <w:sz w:val="24"/>
          <w:szCs w:val="24"/>
        </w:rPr>
        <w:t>.</w:t>
      </w:r>
    </w:p>
    <w:p w:rsidR="009F314D" w:rsidRPr="002C57F2" w:rsidRDefault="009F314D" w:rsidP="00D43882">
      <w:pPr>
        <w:spacing w:before="120"/>
        <w:jc w:val="both"/>
        <w:rPr>
          <w:rFonts w:ascii="Calibri" w:hAnsi="Calibri" w:cs="Calibri"/>
          <w:color w:val="FF0000"/>
          <w:sz w:val="24"/>
          <w:szCs w:val="24"/>
        </w:rPr>
      </w:pPr>
    </w:p>
    <w:p w:rsidR="007B68D3" w:rsidRDefault="007B68D3" w:rsidP="00D43882">
      <w:pPr>
        <w:spacing w:before="120"/>
        <w:jc w:val="center"/>
        <w:rPr>
          <w:rFonts w:ascii="Calibri" w:hAnsi="Calibri" w:cs="Calibri"/>
          <w:b/>
          <w:sz w:val="24"/>
          <w:szCs w:val="24"/>
        </w:rPr>
      </w:pPr>
    </w:p>
    <w:p w:rsidR="00D43882" w:rsidRPr="002C57F2" w:rsidRDefault="00907E20" w:rsidP="00D43882">
      <w:pPr>
        <w:spacing w:before="120"/>
        <w:jc w:val="center"/>
        <w:rPr>
          <w:rFonts w:ascii="Calibri" w:hAnsi="Calibri" w:cs="Calibri"/>
          <w:b/>
          <w:sz w:val="24"/>
          <w:szCs w:val="24"/>
        </w:rPr>
      </w:pPr>
      <w:r w:rsidRPr="002C57F2">
        <w:rPr>
          <w:rFonts w:ascii="Calibri" w:hAnsi="Calibri" w:cs="Calibri"/>
          <w:b/>
          <w:sz w:val="24"/>
          <w:szCs w:val="24"/>
        </w:rPr>
        <w:t>CARLOS LUIZ FRAPORTI,</w:t>
      </w:r>
    </w:p>
    <w:p w:rsidR="00D43882" w:rsidRDefault="00D43882" w:rsidP="00D43882">
      <w:pPr>
        <w:spacing w:before="120"/>
        <w:jc w:val="center"/>
        <w:rPr>
          <w:rFonts w:ascii="Calibri" w:hAnsi="Calibri" w:cs="Calibri"/>
          <w:sz w:val="24"/>
          <w:szCs w:val="24"/>
        </w:rPr>
      </w:pPr>
      <w:r w:rsidRPr="002C57F2">
        <w:rPr>
          <w:rFonts w:ascii="Calibri" w:hAnsi="Calibri" w:cs="Calibri"/>
          <w:sz w:val="24"/>
          <w:szCs w:val="24"/>
        </w:rPr>
        <w:t>Prefeito Municipal</w:t>
      </w:r>
    </w:p>
    <w:p w:rsidR="007B68D3" w:rsidRDefault="007B68D3" w:rsidP="00D43882">
      <w:pPr>
        <w:spacing w:before="120"/>
        <w:jc w:val="center"/>
        <w:rPr>
          <w:rFonts w:ascii="Calibri" w:hAnsi="Calibri" w:cs="Calibri"/>
          <w:sz w:val="24"/>
          <w:szCs w:val="24"/>
        </w:rPr>
      </w:pPr>
    </w:p>
    <w:p w:rsidR="007B68D3" w:rsidRDefault="007B68D3" w:rsidP="00D43882">
      <w:pPr>
        <w:spacing w:before="120"/>
        <w:jc w:val="center"/>
        <w:rPr>
          <w:rFonts w:ascii="Calibri" w:hAnsi="Calibri" w:cs="Calibri"/>
          <w:sz w:val="24"/>
          <w:szCs w:val="24"/>
        </w:rPr>
      </w:pPr>
    </w:p>
    <w:p w:rsidR="007B68D3" w:rsidRPr="002C57F2" w:rsidRDefault="007B68D3" w:rsidP="00D43882">
      <w:pPr>
        <w:spacing w:before="120"/>
        <w:jc w:val="center"/>
        <w:rPr>
          <w:rFonts w:ascii="Calibri" w:hAnsi="Calibri" w:cs="Calibri"/>
          <w:sz w:val="24"/>
          <w:szCs w:val="24"/>
        </w:rPr>
      </w:pPr>
    </w:p>
    <w:p w:rsidR="00D43882" w:rsidRDefault="007200AC" w:rsidP="007200AC">
      <w:pPr>
        <w:spacing w:before="120"/>
        <w:rPr>
          <w:rFonts w:ascii="Calibri" w:hAnsi="Calibri" w:cs="Calibri"/>
          <w:sz w:val="24"/>
          <w:szCs w:val="24"/>
        </w:rPr>
      </w:pPr>
      <w:r w:rsidRPr="002C57F2">
        <w:rPr>
          <w:rFonts w:ascii="Calibri" w:hAnsi="Calibri" w:cs="Calibri"/>
          <w:sz w:val="24"/>
          <w:szCs w:val="24"/>
        </w:rPr>
        <w:t>Registre-se e publique-se</w:t>
      </w:r>
    </w:p>
    <w:p w:rsidR="007B68D3" w:rsidRPr="002C57F2" w:rsidRDefault="007B68D3" w:rsidP="007200AC">
      <w:pPr>
        <w:spacing w:before="120"/>
        <w:rPr>
          <w:rFonts w:ascii="Calibri" w:hAnsi="Calibri" w:cs="Calibri"/>
          <w:sz w:val="24"/>
          <w:szCs w:val="24"/>
        </w:rPr>
      </w:pPr>
    </w:p>
    <w:p w:rsidR="007200AC" w:rsidRPr="002C57F2" w:rsidRDefault="00907E20" w:rsidP="007200AC">
      <w:pPr>
        <w:jc w:val="both"/>
        <w:rPr>
          <w:rFonts w:ascii="Calibri" w:hAnsi="Calibri" w:cs="Calibri"/>
          <w:sz w:val="24"/>
          <w:szCs w:val="24"/>
        </w:rPr>
      </w:pPr>
      <w:r w:rsidRPr="002C57F2">
        <w:rPr>
          <w:rFonts w:ascii="Calibri" w:hAnsi="Calibri" w:cs="Calibri"/>
          <w:sz w:val="24"/>
          <w:szCs w:val="24"/>
        </w:rPr>
        <w:t>LIANE DA COSTA</w:t>
      </w:r>
    </w:p>
    <w:p w:rsidR="00D43882" w:rsidRPr="002C57F2" w:rsidRDefault="00D43882" w:rsidP="007200AC">
      <w:pPr>
        <w:jc w:val="both"/>
        <w:rPr>
          <w:rFonts w:ascii="Calibri" w:hAnsi="Calibri" w:cs="Calibri"/>
          <w:sz w:val="24"/>
          <w:szCs w:val="24"/>
        </w:rPr>
      </w:pPr>
      <w:r w:rsidRPr="002C57F2">
        <w:rPr>
          <w:rFonts w:ascii="Calibri" w:hAnsi="Calibri" w:cs="Calibri"/>
          <w:sz w:val="24"/>
          <w:szCs w:val="24"/>
        </w:rPr>
        <w:t>Secret</w:t>
      </w:r>
      <w:r w:rsidR="00907E20" w:rsidRPr="002C57F2">
        <w:rPr>
          <w:rFonts w:ascii="Calibri" w:hAnsi="Calibri" w:cs="Calibri"/>
          <w:sz w:val="24"/>
          <w:szCs w:val="24"/>
        </w:rPr>
        <w:t>á</w:t>
      </w:r>
      <w:r w:rsidRPr="002C57F2">
        <w:rPr>
          <w:rFonts w:ascii="Calibri" w:hAnsi="Calibri" w:cs="Calibri"/>
          <w:sz w:val="24"/>
          <w:szCs w:val="24"/>
        </w:rPr>
        <w:t>ria</w:t>
      </w:r>
      <w:r w:rsidR="00907E20" w:rsidRPr="002C57F2">
        <w:rPr>
          <w:rFonts w:ascii="Calibri" w:hAnsi="Calibri" w:cs="Calibri"/>
          <w:sz w:val="24"/>
          <w:szCs w:val="24"/>
        </w:rPr>
        <w:t xml:space="preserve"> </w:t>
      </w:r>
      <w:r w:rsidR="00275190">
        <w:rPr>
          <w:rFonts w:ascii="Calibri" w:hAnsi="Calibri" w:cs="Calibri"/>
          <w:sz w:val="24"/>
          <w:szCs w:val="24"/>
        </w:rPr>
        <w:t xml:space="preserve">Municipal </w:t>
      </w:r>
      <w:r w:rsidR="00907E20" w:rsidRPr="002C57F2">
        <w:rPr>
          <w:rFonts w:ascii="Calibri" w:hAnsi="Calibri" w:cs="Calibri"/>
          <w:sz w:val="24"/>
          <w:szCs w:val="24"/>
        </w:rPr>
        <w:t>de Administração</w:t>
      </w:r>
    </w:p>
    <w:sectPr w:rsidR="00D43882" w:rsidRPr="002C57F2" w:rsidSect="00E960DD">
      <w:headerReference w:type="default" r:id="rId13"/>
      <w:footerReference w:type="default" r:id="rId14"/>
      <w:pgSz w:w="11906" w:h="16838" w:code="9"/>
      <w:pgMar w:top="1258" w:right="1134" w:bottom="1418" w:left="1701" w:header="284"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F3" w:rsidRDefault="009E67F3">
      <w:r>
        <w:separator/>
      </w:r>
    </w:p>
  </w:endnote>
  <w:endnote w:type="continuationSeparator" w:id="0">
    <w:p w:rsidR="009E67F3" w:rsidRDefault="009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F3" w:rsidRDefault="009E67F3" w:rsidP="009F314D">
    <w:pPr>
      <w:jc w:val="center"/>
      <w:rPr>
        <w:rFonts w:ascii="Verdana" w:hAnsi="Verdana"/>
      </w:rPr>
    </w:pPr>
    <w:r w:rsidRPr="001225A8">
      <w:rPr>
        <w:rFonts w:ascii="Verdana" w:hAnsi="Verdana"/>
      </w:rPr>
      <w:t>Rua das Hortên</w:t>
    </w:r>
    <w:r>
      <w:rPr>
        <w:rFonts w:ascii="Verdana" w:hAnsi="Verdana"/>
      </w:rPr>
      <w:t>s</w:t>
    </w:r>
    <w:r w:rsidRPr="001225A8">
      <w:rPr>
        <w:rFonts w:ascii="Verdana" w:hAnsi="Verdana"/>
      </w:rPr>
      <w:t>ias, 57 – Relvado – RS – CEP 95.965-000 CNPJ 92.402.510/0001-</w:t>
    </w:r>
    <w:proofErr w:type="gramStart"/>
    <w:r w:rsidRPr="001225A8">
      <w:rPr>
        <w:rFonts w:ascii="Verdana" w:hAnsi="Verdana"/>
      </w:rPr>
      <w:t>03</w:t>
    </w:r>
    <w:proofErr w:type="gramEnd"/>
  </w:p>
  <w:p w:rsidR="009E67F3" w:rsidRDefault="009E67F3" w:rsidP="009F314D">
    <w:pPr>
      <w:jc w:val="center"/>
    </w:pPr>
    <w:r>
      <w:rPr>
        <w:rFonts w:ascii="Verdana" w:hAnsi="Verdana"/>
      </w:rPr>
      <w:t>Fone 51 3776 1122 – administracao@relvadors.com.br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F3" w:rsidRDefault="009E67F3">
      <w:r>
        <w:separator/>
      </w:r>
    </w:p>
  </w:footnote>
  <w:footnote w:type="continuationSeparator" w:id="0">
    <w:p w:rsidR="009E67F3" w:rsidRDefault="009E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F3" w:rsidRDefault="009E67F3">
    <w:pPr>
      <w:pStyle w:val="Cabealho"/>
    </w:pPr>
    <w:r>
      <w:rPr>
        <w:noProof/>
      </w:rPr>
      <w:pict>
        <v:shapetype id="_x0000_t202" coordsize="21600,21600" o:spt="202" path="m,l,21600r21600,l21600,xe">
          <v:stroke joinstyle="miter"/>
          <v:path gradientshapeok="t" o:connecttype="rect"/>
        </v:shapetype>
        <v:shape id="Text Box 3" o:spid="_x0000_s9217" type="#_x0000_t202" style="position:absolute;margin-left:57.45pt;margin-top:-11.1pt;width:306pt;height:1in;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ufg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" stroked="f">
          <v:textbox>
            <w:txbxContent>
              <w:p w:rsidR="009E67F3" w:rsidRDefault="009E67F3" w:rsidP="009F314D">
                <w:pPr>
                  <w:pStyle w:val="Cabealho"/>
                </w:pPr>
              </w:p>
              <w:p w:rsidR="009E67F3" w:rsidRPr="001225A8" w:rsidRDefault="009E67F3" w:rsidP="009F314D">
                <w:pPr>
                  <w:pStyle w:val="Cabealho"/>
                  <w:jc w:val="center"/>
                  <w:rPr>
                    <w:rFonts w:ascii="Verdana" w:hAnsi="Verdana" w:cs="Arial"/>
                    <w:b/>
                  </w:rPr>
                </w:pPr>
                <w:r w:rsidRPr="001225A8">
                  <w:rPr>
                    <w:rFonts w:ascii="Verdana" w:hAnsi="Verdana" w:cs="Arial"/>
                    <w:b/>
                  </w:rPr>
                  <w:t>PREFEITURA MUNICIPAL DE RELVADO</w:t>
                </w:r>
              </w:p>
              <w:p w:rsidR="009E67F3" w:rsidRDefault="009E67F3" w:rsidP="009F314D">
                <w:pPr>
                  <w:pStyle w:val="Cabealho"/>
                  <w:jc w:val="center"/>
                  <w:rPr>
                    <w:rFonts w:ascii="Verdana" w:hAnsi="Verdana" w:cs="Arial"/>
                    <w:b/>
                  </w:rPr>
                </w:pPr>
                <w:r>
                  <w:rPr>
                    <w:rFonts w:ascii="Verdana" w:hAnsi="Verdana" w:cs="Arial"/>
                    <w:b/>
                  </w:rPr>
                  <w:t>ESTADO DO RIO GRANDE DO SUL</w:t>
                </w:r>
              </w:p>
            </w:txbxContent>
          </v:textbox>
        </v:shape>
      </w:pict>
    </w:r>
    <w:r>
      <w:rPr>
        <w:noProof/>
      </w:rPr>
      <w:drawing>
        <wp:inline distT="0" distB="0" distL="0" distR="0" wp14:anchorId="684B6D08" wp14:editId="30A2AD77">
          <wp:extent cx="800100" cy="800100"/>
          <wp:effectExtent l="19050" t="0" r="0" b="0"/>
          <wp:docPr id="9" name="Imagem 9" descr="Relvado -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vado - Brasao"/>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3C74E7"/>
    <w:rsid w:val="000034FC"/>
    <w:rsid w:val="000174B7"/>
    <w:rsid w:val="000233CF"/>
    <w:rsid w:val="000272BA"/>
    <w:rsid w:val="00034435"/>
    <w:rsid w:val="000446FE"/>
    <w:rsid w:val="0005047A"/>
    <w:rsid w:val="00067CF8"/>
    <w:rsid w:val="00073C10"/>
    <w:rsid w:val="0008006C"/>
    <w:rsid w:val="00081695"/>
    <w:rsid w:val="00083FEE"/>
    <w:rsid w:val="000946D5"/>
    <w:rsid w:val="000A09F5"/>
    <w:rsid w:val="000A1207"/>
    <w:rsid w:val="000A3AE4"/>
    <w:rsid w:val="000A7FF5"/>
    <w:rsid w:val="000C2AC4"/>
    <w:rsid w:val="000D2258"/>
    <w:rsid w:val="000D3754"/>
    <w:rsid w:val="000E10CC"/>
    <w:rsid w:val="000E1A4E"/>
    <w:rsid w:val="00101BA1"/>
    <w:rsid w:val="00103CBC"/>
    <w:rsid w:val="001040A1"/>
    <w:rsid w:val="001119B4"/>
    <w:rsid w:val="00113FD9"/>
    <w:rsid w:val="00115FD9"/>
    <w:rsid w:val="001210B9"/>
    <w:rsid w:val="00135440"/>
    <w:rsid w:val="001354FA"/>
    <w:rsid w:val="00137ED7"/>
    <w:rsid w:val="001514C7"/>
    <w:rsid w:val="0016680C"/>
    <w:rsid w:val="001678A0"/>
    <w:rsid w:val="001714B0"/>
    <w:rsid w:val="001715F9"/>
    <w:rsid w:val="00186A65"/>
    <w:rsid w:val="001A7B71"/>
    <w:rsid w:val="001B0569"/>
    <w:rsid w:val="001C431B"/>
    <w:rsid w:val="001D0E96"/>
    <w:rsid w:val="001D47AC"/>
    <w:rsid w:val="001D67DC"/>
    <w:rsid w:val="001E5377"/>
    <w:rsid w:val="001F1D82"/>
    <w:rsid w:val="001F6206"/>
    <w:rsid w:val="001F656F"/>
    <w:rsid w:val="001F77E4"/>
    <w:rsid w:val="0020449F"/>
    <w:rsid w:val="00214070"/>
    <w:rsid w:val="002203DA"/>
    <w:rsid w:val="0022750F"/>
    <w:rsid w:val="002526D4"/>
    <w:rsid w:val="00255C32"/>
    <w:rsid w:val="00267566"/>
    <w:rsid w:val="00275190"/>
    <w:rsid w:val="0028442F"/>
    <w:rsid w:val="00284FF1"/>
    <w:rsid w:val="002851A0"/>
    <w:rsid w:val="00287BAD"/>
    <w:rsid w:val="00294241"/>
    <w:rsid w:val="002A6648"/>
    <w:rsid w:val="002B42AC"/>
    <w:rsid w:val="002C57F2"/>
    <w:rsid w:val="002D7A81"/>
    <w:rsid w:val="002E56FE"/>
    <w:rsid w:val="002F08B7"/>
    <w:rsid w:val="002F4893"/>
    <w:rsid w:val="002F5864"/>
    <w:rsid w:val="0030385E"/>
    <w:rsid w:val="0031030F"/>
    <w:rsid w:val="00310F91"/>
    <w:rsid w:val="00312540"/>
    <w:rsid w:val="00312685"/>
    <w:rsid w:val="00325600"/>
    <w:rsid w:val="00332CD2"/>
    <w:rsid w:val="00334B28"/>
    <w:rsid w:val="00354558"/>
    <w:rsid w:val="00357A6D"/>
    <w:rsid w:val="00366988"/>
    <w:rsid w:val="00370C64"/>
    <w:rsid w:val="00394593"/>
    <w:rsid w:val="00397456"/>
    <w:rsid w:val="003A1DF4"/>
    <w:rsid w:val="003A6A0D"/>
    <w:rsid w:val="003B0744"/>
    <w:rsid w:val="003C74E7"/>
    <w:rsid w:val="003D3EAD"/>
    <w:rsid w:val="003E3C3B"/>
    <w:rsid w:val="003E524C"/>
    <w:rsid w:val="003E773D"/>
    <w:rsid w:val="00413AD0"/>
    <w:rsid w:val="0042122B"/>
    <w:rsid w:val="004234C6"/>
    <w:rsid w:val="0046748B"/>
    <w:rsid w:val="004711CF"/>
    <w:rsid w:val="004735D2"/>
    <w:rsid w:val="00475FE4"/>
    <w:rsid w:val="004A28FD"/>
    <w:rsid w:val="004B1516"/>
    <w:rsid w:val="004B47CB"/>
    <w:rsid w:val="004B506A"/>
    <w:rsid w:val="004C0789"/>
    <w:rsid w:val="004C0CDE"/>
    <w:rsid w:val="004C1C97"/>
    <w:rsid w:val="004C59F3"/>
    <w:rsid w:val="004D2EE6"/>
    <w:rsid w:val="004E6DD2"/>
    <w:rsid w:val="004F5872"/>
    <w:rsid w:val="004F5A85"/>
    <w:rsid w:val="00503CF9"/>
    <w:rsid w:val="0050492F"/>
    <w:rsid w:val="00505E04"/>
    <w:rsid w:val="00520782"/>
    <w:rsid w:val="0052486D"/>
    <w:rsid w:val="005320F1"/>
    <w:rsid w:val="00532DB0"/>
    <w:rsid w:val="00543F3E"/>
    <w:rsid w:val="00563BB2"/>
    <w:rsid w:val="005700D7"/>
    <w:rsid w:val="005705BA"/>
    <w:rsid w:val="005740D1"/>
    <w:rsid w:val="0058247C"/>
    <w:rsid w:val="005A2BBA"/>
    <w:rsid w:val="005A3374"/>
    <w:rsid w:val="005B580D"/>
    <w:rsid w:val="005B590D"/>
    <w:rsid w:val="005B7F23"/>
    <w:rsid w:val="005D4D24"/>
    <w:rsid w:val="005E24B4"/>
    <w:rsid w:val="005E281E"/>
    <w:rsid w:val="005E37B0"/>
    <w:rsid w:val="005E68FE"/>
    <w:rsid w:val="005F125F"/>
    <w:rsid w:val="005F471D"/>
    <w:rsid w:val="00601A73"/>
    <w:rsid w:val="00602DD9"/>
    <w:rsid w:val="00610DBD"/>
    <w:rsid w:val="0061338E"/>
    <w:rsid w:val="00613760"/>
    <w:rsid w:val="00614D71"/>
    <w:rsid w:val="0062426E"/>
    <w:rsid w:val="00624E9E"/>
    <w:rsid w:val="00625F0B"/>
    <w:rsid w:val="00647CD6"/>
    <w:rsid w:val="00647E76"/>
    <w:rsid w:val="00651955"/>
    <w:rsid w:val="00666557"/>
    <w:rsid w:val="00670A0A"/>
    <w:rsid w:val="00683C39"/>
    <w:rsid w:val="0069130A"/>
    <w:rsid w:val="006C5DBF"/>
    <w:rsid w:val="006F6937"/>
    <w:rsid w:val="00706992"/>
    <w:rsid w:val="007200AC"/>
    <w:rsid w:val="00731735"/>
    <w:rsid w:val="007326AC"/>
    <w:rsid w:val="00735873"/>
    <w:rsid w:val="00736C25"/>
    <w:rsid w:val="00740EAC"/>
    <w:rsid w:val="00746F85"/>
    <w:rsid w:val="00760B05"/>
    <w:rsid w:val="0076130B"/>
    <w:rsid w:val="00786BA3"/>
    <w:rsid w:val="007A077E"/>
    <w:rsid w:val="007A48E8"/>
    <w:rsid w:val="007B427D"/>
    <w:rsid w:val="007B68D3"/>
    <w:rsid w:val="007B7078"/>
    <w:rsid w:val="007E027E"/>
    <w:rsid w:val="007F274D"/>
    <w:rsid w:val="007F4B8A"/>
    <w:rsid w:val="00800504"/>
    <w:rsid w:val="00836AEC"/>
    <w:rsid w:val="00837E65"/>
    <w:rsid w:val="00847E8C"/>
    <w:rsid w:val="008729E9"/>
    <w:rsid w:val="00884723"/>
    <w:rsid w:val="00885A5F"/>
    <w:rsid w:val="008947F0"/>
    <w:rsid w:val="008A6EB4"/>
    <w:rsid w:val="008B24A5"/>
    <w:rsid w:val="008C2EB1"/>
    <w:rsid w:val="008C519C"/>
    <w:rsid w:val="008F157A"/>
    <w:rsid w:val="00900F77"/>
    <w:rsid w:val="00907E20"/>
    <w:rsid w:val="00911C84"/>
    <w:rsid w:val="009138A8"/>
    <w:rsid w:val="00922EFD"/>
    <w:rsid w:val="0092301B"/>
    <w:rsid w:val="00937AD3"/>
    <w:rsid w:val="00940949"/>
    <w:rsid w:val="0095721C"/>
    <w:rsid w:val="0095779F"/>
    <w:rsid w:val="00961680"/>
    <w:rsid w:val="00966F16"/>
    <w:rsid w:val="00983249"/>
    <w:rsid w:val="00984832"/>
    <w:rsid w:val="00985D7C"/>
    <w:rsid w:val="009868A3"/>
    <w:rsid w:val="00991EA3"/>
    <w:rsid w:val="00993C49"/>
    <w:rsid w:val="009952ED"/>
    <w:rsid w:val="009B1E52"/>
    <w:rsid w:val="009C1879"/>
    <w:rsid w:val="009C6F8B"/>
    <w:rsid w:val="009D14EC"/>
    <w:rsid w:val="009D3AE4"/>
    <w:rsid w:val="009D4D37"/>
    <w:rsid w:val="009D6DC6"/>
    <w:rsid w:val="009E08CC"/>
    <w:rsid w:val="009E54AC"/>
    <w:rsid w:val="009E67F3"/>
    <w:rsid w:val="009E6F5B"/>
    <w:rsid w:val="009E775C"/>
    <w:rsid w:val="009E784B"/>
    <w:rsid w:val="009F314D"/>
    <w:rsid w:val="00A10B4D"/>
    <w:rsid w:val="00A2159B"/>
    <w:rsid w:val="00A31BFC"/>
    <w:rsid w:val="00A4543C"/>
    <w:rsid w:val="00A658C3"/>
    <w:rsid w:val="00A667DB"/>
    <w:rsid w:val="00A669C2"/>
    <w:rsid w:val="00A83F63"/>
    <w:rsid w:val="00A879A1"/>
    <w:rsid w:val="00AB505B"/>
    <w:rsid w:val="00AB7C38"/>
    <w:rsid w:val="00AF35A7"/>
    <w:rsid w:val="00AF36A2"/>
    <w:rsid w:val="00B00F3D"/>
    <w:rsid w:val="00B13CBD"/>
    <w:rsid w:val="00B264E4"/>
    <w:rsid w:val="00B35C4D"/>
    <w:rsid w:val="00B42C2A"/>
    <w:rsid w:val="00B47516"/>
    <w:rsid w:val="00B56113"/>
    <w:rsid w:val="00B63024"/>
    <w:rsid w:val="00B658BD"/>
    <w:rsid w:val="00B65F8D"/>
    <w:rsid w:val="00B72C04"/>
    <w:rsid w:val="00B7697B"/>
    <w:rsid w:val="00B92A25"/>
    <w:rsid w:val="00B93867"/>
    <w:rsid w:val="00B944AE"/>
    <w:rsid w:val="00BA1D6F"/>
    <w:rsid w:val="00BA421F"/>
    <w:rsid w:val="00BB3A32"/>
    <w:rsid w:val="00BB4204"/>
    <w:rsid w:val="00BB6951"/>
    <w:rsid w:val="00BC51A1"/>
    <w:rsid w:val="00BD2B36"/>
    <w:rsid w:val="00BE3DA4"/>
    <w:rsid w:val="00BF1365"/>
    <w:rsid w:val="00BF418E"/>
    <w:rsid w:val="00C141F7"/>
    <w:rsid w:val="00C1663F"/>
    <w:rsid w:val="00C31FE7"/>
    <w:rsid w:val="00C32D20"/>
    <w:rsid w:val="00C33B92"/>
    <w:rsid w:val="00C37461"/>
    <w:rsid w:val="00C44376"/>
    <w:rsid w:val="00C579E5"/>
    <w:rsid w:val="00C6681A"/>
    <w:rsid w:val="00C71454"/>
    <w:rsid w:val="00C8138E"/>
    <w:rsid w:val="00C8177E"/>
    <w:rsid w:val="00C83F98"/>
    <w:rsid w:val="00C85B02"/>
    <w:rsid w:val="00C85B6A"/>
    <w:rsid w:val="00C90D30"/>
    <w:rsid w:val="00C93824"/>
    <w:rsid w:val="00CA18D2"/>
    <w:rsid w:val="00CA1C00"/>
    <w:rsid w:val="00CA6BC6"/>
    <w:rsid w:val="00CC7C8C"/>
    <w:rsid w:val="00CD4CE7"/>
    <w:rsid w:val="00CD5126"/>
    <w:rsid w:val="00CE1F56"/>
    <w:rsid w:val="00CF030D"/>
    <w:rsid w:val="00CF2693"/>
    <w:rsid w:val="00CF288C"/>
    <w:rsid w:val="00CF7605"/>
    <w:rsid w:val="00D01779"/>
    <w:rsid w:val="00D04181"/>
    <w:rsid w:val="00D04A56"/>
    <w:rsid w:val="00D07089"/>
    <w:rsid w:val="00D12139"/>
    <w:rsid w:val="00D14363"/>
    <w:rsid w:val="00D16063"/>
    <w:rsid w:val="00D17D56"/>
    <w:rsid w:val="00D25B46"/>
    <w:rsid w:val="00D43882"/>
    <w:rsid w:val="00D47E04"/>
    <w:rsid w:val="00D55407"/>
    <w:rsid w:val="00D637B3"/>
    <w:rsid w:val="00D63A55"/>
    <w:rsid w:val="00D6485A"/>
    <w:rsid w:val="00D80BB2"/>
    <w:rsid w:val="00D91C7F"/>
    <w:rsid w:val="00D9586F"/>
    <w:rsid w:val="00DA736B"/>
    <w:rsid w:val="00DB6680"/>
    <w:rsid w:val="00DC45F0"/>
    <w:rsid w:val="00DC71FC"/>
    <w:rsid w:val="00DD3645"/>
    <w:rsid w:val="00DD6375"/>
    <w:rsid w:val="00DE2C87"/>
    <w:rsid w:val="00DF3549"/>
    <w:rsid w:val="00DF537A"/>
    <w:rsid w:val="00E10EDB"/>
    <w:rsid w:val="00E325EF"/>
    <w:rsid w:val="00E42750"/>
    <w:rsid w:val="00E5764E"/>
    <w:rsid w:val="00E61CCA"/>
    <w:rsid w:val="00E80974"/>
    <w:rsid w:val="00E80A5C"/>
    <w:rsid w:val="00E8356B"/>
    <w:rsid w:val="00E8610B"/>
    <w:rsid w:val="00E960DD"/>
    <w:rsid w:val="00EC06BF"/>
    <w:rsid w:val="00EC12A1"/>
    <w:rsid w:val="00EC3799"/>
    <w:rsid w:val="00EC3B70"/>
    <w:rsid w:val="00ED7CE1"/>
    <w:rsid w:val="00F07C52"/>
    <w:rsid w:val="00F13A83"/>
    <w:rsid w:val="00F50464"/>
    <w:rsid w:val="00F519B9"/>
    <w:rsid w:val="00F51AAA"/>
    <w:rsid w:val="00F56886"/>
    <w:rsid w:val="00F60247"/>
    <w:rsid w:val="00F671D1"/>
    <w:rsid w:val="00F7101D"/>
    <w:rsid w:val="00F75547"/>
    <w:rsid w:val="00F83390"/>
    <w:rsid w:val="00F86FE3"/>
    <w:rsid w:val="00F91B94"/>
    <w:rsid w:val="00F94E15"/>
    <w:rsid w:val="00F9597F"/>
    <w:rsid w:val="00F969FA"/>
    <w:rsid w:val="00FA1199"/>
    <w:rsid w:val="00FA2BC3"/>
    <w:rsid w:val="00FB3CA3"/>
    <w:rsid w:val="00FB6137"/>
    <w:rsid w:val="00FE6034"/>
    <w:rsid w:val="00FF5B70"/>
    <w:rsid w:val="00FF7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A0"/>
    <w:rPr>
      <w:lang w:eastAsia="hi-IN" w:bidi="hi-IN"/>
    </w:rPr>
  </w:style>
  <w:style w:type="paragraph" w:styleId="Ttulo1">
    <w:name w:val="heading 1"/>
    <w:basedOn w:val="Normal"/>
    <w:next w:val="Normal"/>
    <w:qFormat/>
    <w:rsid w:val="002851A0"/>
    <w:pPr>
      <w:keepNext/>
      <w:numPr>
        <w:numId w:val="1"/>
      </w:numPr>
      <w:tabs>
        <w:tab w:val="left" w:pos="2835"/>
      </w:tabs>
      <w:spacing w:after="120" w:line="360" w:lineRule="auto"/>
      <w:ind w:left="57" w:right="57" w:hanging="57"/>
      <w:jc w:val="center"/>
      <w:outlineLvl w:val="0"/>
    </w:pPr>
    <w:rPr>
      <w:rFonts w:ascii="Arial" w:hAnsi="Arial" w:cs="Arial"/>
      <w:sz w:val="22"/>
    </w:rPr>
  </w:style>
  <w:style w:type="paragraph" w:styleId="Ttulo2">
    <w:name w:val="heading 2"/>
    <w:basedOn w:val="Normal"/>
    <w:next w:val="Normal"/>
    <w:qFormat/>
    <w:rsid w:val="002851A0"/>
    <w:pPr>
      <w:keepNext/>
      <w:numPr>
        <w:ilvl w:val="1"/>
        <w:numId w:val="1"/>
      </w:numPr>
      <w:spacing w:before="120" w:line="360" w:lineRule="auto"/>
      <w:ind w:left="0" w:firstLine="1418"/>
      <w:jc w:val="center"/>
      <w:outlineLvl w:val="1"/>
    </w:pPr>
    <w:rPr>
      <w:rFonts w:ascii="Arial" w:hAnsi="Arial" w:cs="Arial"/>
      <w:sz w:val="22"/>
    </w:rPr>
  </w:style>
  <w:style w:type="paragraph" w:styleId="Ttulo6">
    <w:name w:val="heading 6"/>
    <w:basedOn w:val="Normal"/>
    <w:next w:val="Normal"/>
    <w:qFormat/>
    <w:rsid w:val="002851A0"/>
    <w:pPr>
      <w:keepNext/>
      <w:numPr>
        <w:ilvl w:val="5"/>
        <w:numId w:val="1"/>
      </w:numPr>
      <w:tabs>
        <w:tab w:val="left" w:pos="2835"/>
      </w:tabs>
      <w:spacing w:before="120"/>
      <w:ind w:left="57" w:right="57" w:firstLine="0"/>
      <w:outlineLvl w:val="5"/>
    </w:pPr>
    <w:rPr>
      <w:rFonts w:ascii="Arial" w:hAnsi="Arial" w:cs="Arial"/>
      <w:b/>
      <w:i/>
      <w:sz w:val="22"/>
    </w:rPr>
  </w:style>
  <w:style w:type="paragraph" w:styleId="Ttulo9">
    <w:name w:val="heading 9"/>
    <w:basedOn w:val="Normal"/>
    <w:next w:val="Normal"/>
    <w:qFormat/>
    <w:rsid w:val="002851A0"/>
    <w:pPr>
      <w:keepNext/>
      <w:numPr>
        <w:ilvl w:val="8"/>
        <w:numId w:val="1"/>
      </w:numPr>
      <w:tabs>
        <w:tab w:val="left" w:pos="2835"/>
      </w:tabs>
      <w:spacing w:line="480" w:lineRule="auto"/>
      <w:ind w:left="57" w:right="57" w:firstLine="0"/>
      <w:jc w:val="both"/>
      <w:outlineLvl w:val="8"/>
    </w:pPr>
    <w:rPr>
      <w:rFonts w:ascii="Arial" w:hAnsi="Arial" w:cs="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2851A0"/>
  </w:style>
  <w:style w:type="character" w:customStyle="1" w:styleId="WW-Absatz-Standardschriftart">
    <w:name w:val="WW-Absatz-Standardschriftart"/>
    <w:rsid w:val="002851A0"/>
  </w:style>
  <w:style w:type="character" w:customStyle="1" w:styleId="WW-Absatz-Standardschriftart1">
    <w:name w:val="WW-Absatz-Standardschriftart1"/>
    <w:rsid w:val="002851A0"/>
  </w:style>
  <w:style w:type="character" w:customStyle="1" w:styleId="WW8Num1z0">
    <w:name w:val="WW8Num1z0"/>
    <w:rsid w:val="002851A0"/>
    <w:rPr>
      <w:b/>
    </w:rPr>
  </w:style>
  <w:style w:type="character" w:customStyle="1" w:styleId="WW8Num2z0">
    <w:name w:val="WW8Num2z0"/>
    <w:rsid w:val="002851A0"/>
    <w:rPr>
      <w:rFonts w:ascii="Monotype Sorts" w:hAnsi="Monotype Sorts" w:cs="Monotype Sorts"/>
    </w:rPr>
  </w:style>
  <w:style w:type="character" w:customStyle="1" w:styleId="WW8Num3z0">
    <w:name w:val="WW8Num3z0"/>
    <w:rsid w:val="002851A0"/>
    <w:rPr>
      <w:b/>
    </w:rPr>
  </w:style>
  <w:style w:type="character" w:customStyle="1" w:styleId="WW8Num4z0">
    <w:name w:val="WW8Num4z0"/>
    <w:rsid w:val="002851A0"/>
    <w:rPr>
      <w:rFonts w:ascii="Times New Roman" w:eastAsia="Times New Roman" w:hAnsi="Times New Roman" w:cs="Times New Roman"/>
    </w:rPr>
  </w:style>
  <w:style w:type="character" w:customStyle="1" w:styleId="WW8Num4z1">
    <w:name w:val="WW8Num4z1"/>
    <w:rsid w:val="002851A0"/>
    <w:rPr>
      <w:rFonts w:ascii="Courier New" w:hAnsi="Courier New" w:cs="Courier New"/>
    </w:rPr>
  </w:style>
  <w:style w:type="character" w:customStyle="1" w:styleId="WW8Num4z2">
    <w:name w:val="WW8Num4z2"/>
    <w:rsid w:val="002851A0"/>
    <w:rPr>
      <w:rFonts w:ascii="Wingdings" w:hAnsi="Wingdings" w:cs="Wingdings"/>
    </w:rPr>
  </w:style>
  <w:style w:type="character" w:customStyle="1" w:styleId="WW8Num4z3">
    <w:name w:val="WW8Num4z3"/>
    <w:rsid w:val="002851A0"/>
    <w:rPr>
      <w:rFonts w:ascii="Symbol" w:hAnsi="Symbol" w:cs="Symbol"/>
    </w:rPr>
  </w:style>
  <w:style w:type="character" w:customStyle="1" w:styleId="WW8Num5z0">
    <w:name w:val="WW8Num5z0"/>
    <w:rsid w:val="002851A0"/>
    <w:rPr>
      <w:rFonts w:ascii="Times New Roman" w:hAnsi="Times New Roman" w:cs="Times New Roman"/>
      <w:b/>
    </w:rPr>
  </w:style>
  <w:style w:type="character" w:customStyle="1" w:styleId="WW8Num6z0">
    <w:name w:val="WW8Num6z0"/>
    <w:rsid w:val="002851A0"/>
    <w:rPr>
      <w:b/>
    </w:rPr>
  </w:style>
  <w:style w:type="character" w:customStyle="1" w:styleId="WW8Num7z0">
    <w:name w:val="WW8Num7z0"/>
    <w:rsid w:val="002851A0"/>
    <w:rPr>
      <w:b/>
    </w:rPr>
  </w:style>
  <w:style w:type="character" w:customStyle="1" w:styleId="Fontepargpadro1">
    <w:name w:val="Fonte parág. padrão1"/>
    <w:rsid w:val="002851A0"/>
  </w:style>
  <w:style w:type="character" w:styleId="Nmerodepgina">
    <w:name w:val="page number"/>
    <w:basedOn w:val="Fontepargpadro1"/>
    <w:rsid w:val="002851A0"/>
  </w:style>
  <w:style w:type="character" w:customStyle="1" w:styleId="Forte1">
    <w:name w:val="Forte1"/>
    <w:rsid w:val="002851A0"/>
    <w:rPr>
      <w:b/>
    </w:rPr>
  </w:style>
  <w:style w:type="character" w:customStyle="1" w:styleId="Caracteresdenotaderodap">
    <w:name w:val="Caracteres de nota de rodapé"/>
    <w:rsid w:val="002851A0"/>
    <w:rPr>
      <w:vertAlign w:val="superscript"/>
    </w:rPr>
  </w:style>
  <w:style w:type="character" w:styleId="Refdenotaderodap">
    <w:name w:val="footnote reference"/>
    <w:uiPriority w:val="99"/>
    <w:rsid w:val="002851A0"/>
    <w:rPr>
      <w:vertAlign w:val="superscript"/>
    </w:rPr>
  </w:style>
  <w:style w:type="character" w:customStyle="1" w:styleId="Caracteresdenotadefim">
    <w:name w:val="Caracteres de nota de fim"/>
    <w:rsid w:val="002851A0"/>
    <w:rPr>
      <w:vertAlign w:val="superscript"/>
    </w:rPr>
  </w:style>
  <w:style w:type="character" w:customStyle="1" w:styleId="WW-Caracteresdenotadefim">
    <w:name w:val="WW-Caracteres de nota de fim"/>
    <w:rsid w:val="002851A0"/>
  </w:style>
  <w:style w:type="character" w:styleId="Refdenotadefim">
    <w:name w:val="endnote reference"/>
    <w:rsid w:val="002851A0"/>
    <w:rPr>
      <w:vertAlign w:val="superscript"/>
    </w:rPr>
  </w:style>
  <w:style w:type="paragraph" w:customStyle="1" w:styleId="Ttulo10">
    <w:name w:val="Título1"/>
    <w:basedOn w:val="Normal"/>
    <w:next w:val="Corpodetexto"/>
    <w:rsid w:val="002851A0"/>
    <w:pPr>
      <w:keepNext/>
      <w:spacing w:before="240" w:after="120"/>
    </w:pPr>
    <w:rPr>
      <w:rFonts w:ascii="Arial" w:eastAsia="Lucida Sans Unicode" w:hAnsi="Arial" w:cs="Mangal"/>
      <w:sz w:val="28"/>
      <w:szCs w:val="28"/>
    </w:rPr>
  </w:style>
  <w:style w:type="paragraph" w:styleId="Corpodetexto">
    <w:name w:val="Body Text"/>
    <w:basedOn w:val="Normal"/>
    <w:rsid w:val="002851A0"/>
    <w:pPr>
      <w:jc w:val="both"/>
    </w:pPr>
    <w:rPr>
      <w:rFonts w:ascii="Arial" w:hAnsi="Arial" w:cs="Arial"/>
      <w:spacing w:val="22"/>
      <w:sz w:val="22"/>
    </w:rPr>
  </w:style>
  <w:style w:type="paragraph" w:styleId="Lista">
    <w:name w:val="List"/>
    <w:basedOn w:val="Corpodetexto"/>
    <w:rsid w:val="002851A0"/>
    <w:rPr>
      <w:rFonts w:cs="Mangal"/>
    </w:rPr>
  </w:style>
  <w:style w:type="paragraph" w:customStyle="1" w:styleId="Legenda1">
    <w:name w:val="Legenda1"/>
    <w:basedOn w:val="Normal"/>
    <w:rsid w:val="002851A0"/>
    <w:pPr>
      <w:suppressLineNumbers/>
      <w:spacing w:before="120" w:after="120"/>
    </w:pPr>
    <w:rPr>
      <w:rFonts w:cs="Mangal"/>
      <w:i/>
      <w:iCs/>
      <w:sz w:val="24"/>
      <w:szCs w:val="24"/>
    </w:rPr>
  </w:style>
  <w:style w:type="paragraph" w:customStyle="1" w:styleId="ndice">
    <w:name w:val="Índice"/>
    <w:basedOn w:val="Normal"/>
    <w:rsid w:val="002851A0"/>
    <w:pPr>
      <w:suppressLineNumbers/>
    </w:pPr>
    <w:rPr>
      <w:rFonts w:cs="Mangal"/>
    </w:rPr>
  </w:style>
  <w:style w:type="paragraph" w:styleId="Rodap">
    <w:name w:val="footer"/>
    <w:basedOn w:val="Normal"/>
    <w:link w:val="RodapChar"/>
    <w:uiPriority w:val="99"/>
    <w:rsid w:val="002851A0"/>
    <w:pPr>
      <w:tabs>
        <w:tab w:val="center" w:pos="4419"/>
        <w:tab w:val="right" w:pos="8838"/>
      </w:tabs>
    </w:pPr>
  </w:style>
  <w:style w:type="paragraph" w:styleId="Cabealho">
    <w:name w:val="header"/>
    <w:aliases w:val="hd,he"/>
    <w:basedOn w:val="Normal"/>
    <w:link w:val="CabealhoChar"/>
    <w:uiPriority w:val="99"/>
    <w:rsid w:val="002851A0"/>
    <w:pPr>
      <w:tabs>
        <w:tab w:val="center" w:pos="4419"/>
        <w:tab w:val="right" w:pos="8838"/>
      </w:tabs>
    </w:pPr>
  </w:style>
  <w:style w:type="paragraph" w:customStyle="1" w:styleId="Blockquote">
    <w:name w:val="Blockquote"/>
    <w:basedOn w:val="Normal"/>
    <w:rsid w:val="002851A0"/>
    <w:pPr>
      <w:spacing w:before="100" w:after="100"/>
      <w:ind w:left="360" w:right="360"/>
    </w:pPr>
    <w:rPr>
      <w:sz w:val="24"/>
    </w:rPr>
  </w:style>
  <w:style w:type="paragraph" w:styleId="Textodenotaderodap">
    <w:name w:val="footnote text"/>
    <w:basedOn w:val="Normal"/>
    <w:link w:val="TextodenotaderodapChar"/>
    <w:uiPriority w:val="99"/>
    <w:rsid w:val="002851A0"/>
  </w:style>
  <w:style w:type="paragraph" w:customStyle="1" w:styleId="Textoembloco1">
    <w:name w:val="Texto em bloco1"/>
    <w:basedOn w:val="Normal"/>
    <w:rsid w:val="002851A0"/>
    <w:pPr>
      <w:tabs>
        <w:tab w:val="left" w:pos="2835"/>
      </w:tabs>
      <w:spacing w:after="120" w:line="360" w:lineRule="auto"/>
      <w:ind w:left="4253" w:right="57" w:firstLine="3"/>
      <w:jc w:val="both"/>
    </w:pPr>
    <w:rPr>
      <w:rFonts w:ascii="Arial" w:hAnsi="Arial" w:cs="Arial"/>
      <w:sz w:val="22"/>
    </w:rPr>
  </w:style>
  <w:style w:type="paragraph" w:customStyle="1" w:styleId="Corpodetexto31">
    <w:name w:val="Corpo de texto 31"/>
    <w:basedOn w:val="Normal"/>
    <w:rsid w:val="002851A0"/>
    <w:pPr>
      <w:tabs>
        <w:tab w:val="left" w:pos="-2268"/>
      </w:tabs>
      <w:spacing w:before="120"/>
      <w:ind w:right="57"/>
    </w:pPr>
    <w:rPr>
      <w:rFonts w:ascii="Arial" w:hAnsi="Arial" w:cs="Arial"/>
      <w:sz w:val="22"/>
    </w:rPr>
  </w:style>
  <w:style w:type="paragraph" w:styleId="Recuodecorpodetexto">
    <w:name w:val="Body Text Indent"/>
    <w:basedOn w:val="Normal"/>
    <w:rsid w:val="002851A0"/>
    <w:pPr>
      <w:tabs>
        <w:tab w:val="left" w:pos="2835"/>
      </w:tabs>
      <w:spacing w:after="120" w:line="360" w:lineRule="auto"/>
      <w:ind w:right="57" w:firstLine="1418"/>
      <w:jc w:val="both"/>
    </w:pPr>
    <w:rPr>
      <w:rFonts w:ascii="Arial" w:hAnsi="Arial" w:cs="Arial"/>
      <w:spacing w:val="22"/>
      <w:sz w:val="22"/>
    </w:rPr>
  </w:style>
  <w:style w:type="paragraph" w:customStyle="1" w:styleId="Recuodecorpodetexto21">
    <w:name w:val="Recuo de corpo de texto 21"/>
    <w:basedOn w:val="Normal"/>
    <w:rsid w:val="002851A0"/>
    <w:pPr>
      <w:spacing w:before="120" w:line="360" w:lineRule="auto"/>
      <w:ind w:firstLine="1418"/>
      <w:jc w:val="both"/>
    </w:pPr>
    <w:rPr>
      <w:rFonts w:ascii="Arial" w:hAnsi="Arial" w:cs="Arial"/>
      <w:sz w:val="22"/>
    </w:rPr>
  </w:style>
  <w:style w:type="paragraph" w:customStyle="1" w:styleId="Contedodequadro">
    <w:name w:val="Conteúdo de quadro"/>
    <w:basedOn w:val="Corpodetexto"/>
    <w:rsid w:val="002851A0"/>
  </w:style>
  <w:style w:type="paragraph" w:styleId="Textodebalo">
    <w:name w:val="Balloon Text"/>
    <w:basedOn w:val="Normal"/>
    <w:link w:val="TextodebaloChar"/>
    <w:uiPriority w:val="99"/>
    <w:semiHidden/>
    <w:unhideWhenUsed/>
    <w:rsid w:val="00186A65"/>
    <w:rPr>
      <w:rFonts w:ascii="Arial" w:hAnsi="Arial" w:cs="Mangal"/>
      <w:sz w:val="18"/>
      <w:szCs w:val="16"/>
    </w:rPr>
  </w:style>
  <w:style w:type="character" w:customStyle="1" w:styleId="TextodebaloChar">
    <w:name w:val="Texto de balão Char"/>
    <w:link w:val="Textodebalo"/>
    <w:uiPriority w:val="99"/>
    <w:semiHidden/>
    <w:rsid w:val="00186A65"/>
    <w:rPr>
      <w:rFonts w:ascii="Arial" w:hAnsi="Arial" w:cs="Mangal"/>
      <w:sz w:val="18"/>
      <w:szCs w:val="16"/>
      <w:lang w:eastAsia="hi-IN" w:bidi="hi-IN"/>
    </w:rPr>
  </w:style>
  <w:style w:type="character" w:customStyle="1" w:styleId="TextodenotaderodapChar">
    <w:name w:val="Texto de nota de rodapé Char"/>
    <w:link w:val="Textodenotaderodap"/>
    <w:uiPriority w:val="99"/>
    <w:rsid w:val="00BF418E"/>
    <w:rPr>
      <w:lang w:eastAsia="hi-IN" w:bidi="hi-IN"/>
    </w:rPr>
  </w:style>
  <w:style w:type="paragraph" w:customStyle="1" w:styleId="textbody">
    <w:name w:val="textbody"/>
    <w:basedOn w:val="Normal"/>
    <w:rsid w:val="00F50464"/>
    <w:pPr>
      <w:spacing w:before="100" w:beforeAutospacing="1" w:after="100" w:afterAutospacing="1"/>
    </w:pPr>
    <w:rPr>
      <w:sz w:val="24"/>
      <w:szCs w:val="24"/>
      <w:lang w:eastAsia="pt-BR" w:bidi="ar-SA"/>
    </w:rPr>
  </w:style>
  <w:style w:type="paragraph" w:styleId="NormalWeb">
    <w:name w:val="Normal (Web)"/>
    <w:basedOn w:val="Normal"/>
    <w:uiPriority w:val="99"/>
    <w:semiHidden/>
    <w:unhideWhenUsed/>
    <w:rsid w:val="00E61CCA"/>
    <w:pPr>
      <w:spacing w:before="100" w:beforeAutospacing="1" w:after="100" w:afterAutospacing="1"/>
    </w:pPr>
    <w:rPr>
      <w:sz w:val="24"/>
      <w:szCs w:val="24"/>
      <w:lang w:eastAsia="pt-BR" w:bidi="ar-SA"/>
    </w:rPr>
  </w:style>
  <w:style w:type="character" w:styleId="Hyperlink">
    <w:name w:val="Hyperlink"/>
    <w:uiPriority w:val="99"/>
    <w:semiHidden/>
    <w:unhideWhenUsed/>
    <w:rsid w:val="00E61CCA"/>
    <w:rPr>
      <w:color w:val="0000FF"/>
      <w:u w:val="single"/>
    </w:rPr>
  </w:style>
  <w:style w:type="paragraph" w:styleId="Textodecomentrio">
    <w:name w:val="annotation text"/>
    <w:basedOn w:val="Normal"/>
    <w:link w:val="TextodecomentrioChar"/>
    <w:uiPriority w:val="99"/>
    <w:semiHidden/>
    <w:unhideWhenUsed/>
    <w:rsid w:val="00475FE4"/>
    <w:pPr>
      <w:spacing w:before="100" w:beforeAutospacing="1" w:after="100" w:afterAutospacing="1"/>
    </w:pPr>
    <w:rPr>
      <w:sz w:val="24"/>
      <w:szCs w:val="24"/>
      <w:lang w:eastAsia="pt-BR" w:bidi="ar-SA"/>
    </w:rPr>
  </w:style>
  <w:style w:type="character" w:customStyle="1" w:styleId="TextodecomentrioChar">
    <w:name w:val="Texto de comentário Char"/>
    <w:link w:val="Textodecomentrio"/>
    <w:uiPriority w:val="99"/>
    <w:semiHidden/>
    <w:rsid w:val="00475FE4"/>
    <w:rPr>
      <w:sz w:val="24"/>
      <w:szCs w:val="24"/>
    </w:rPr>
  </w:style>
  <w:style w:type="character" w:customStyle="1" w:styleId="RodapChar">
    <w:name w:val="Rodapé Char"/>
    <w:link w:val="Rodap"/>
    <w:uiPriority w:val="99"/>
    <w:rsid w:val="00073C10"/>
    <w:rPr>
      <w:lang w:eastAsia="hi-IN" w:bidi="hi-IN"/>
    </w:rPr>
  </w:style>
  <w:style w:type="character" w:customStyle="1" w:styleId="CabealhoChar">
    <w:name w:val="Cabeçalho Char"/>
    <w:aliases w:val="hd Char,he Char"/>
    <w:link w:val="Cabealho"/>
    <w:uiPriority w:val="99"/>
    <w:rsid w:val="009F314D"/>
    <w:rPr>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89">
      <w:bodyDiv w:val="1"/>
      <w:marLeft w:val="0"/>
      <w:marRight w:val="0"/>
      <w:marTop w:val="0"/>
      <w:marBottom w:val="0"/>
      <w:divBdr>
        <w:top w:val="none" w:sz="0" w:space="0" w:color="auto"/>
        <w:left w:val="none" w:sz="0" w:space="0" w:color="auto"/>
        <w:bottom w:val="none" w:sz="0" w:space="0" w:color="auto"/>
        <w:right w:val="none" w:sz="0" w:space="0" w:color="auto"/>
      </w:divBdr>
    </w:div>
    <w:div w:id="59134356">
      <w:bodyDiv w:val="1"/>
      <w:marLeft w:val="0"/>
      <w:marRight w:val="0"/>
      <w:marTop w:val="0"/>
      <w:marBottom w:val="0"/>
      <w:divBdr>
        <w:top w:val="none" w:sz="0" w:space="0" w:color="auto"/>
        <w:left w:val="none" w:sz="0" w:space="0" w:color="auto"/>
        <w:bottom w:val="none" w:sz="0" w:space="0" w:color="auto"/>
        <w:right w:val="none" w:sz="0" w:space="0" w:color="auto"/>
      </w:divBdr>
    </w:div>
    <w:div w:id="134565752">
      <w:bodyDiv w:val="1"/>
      <w:marLeft w:val="0"/>
      <w:marRight w:val="0"/>
      <w:marTop w:val="0"/>
      <w:marBottom w:val="0"/>
      <w:divBdr>
        <w:top w:val="none" w:sz="0" w:space="0" w:color="auto"/>
        <w:left w:val="none" w:sz="0" w:space="0" w:color="auto"/>
        <w:bottom w:val="none" w:sz="0" w:space="0" w:color="auto"/>
        <w:right w:val="none" w:sz="0" w:space="0" w:color="auto"/>
      </w:divBdr>
    </w:div>
    <w:div w:id="151606638">
      <w:bodyDiv w:val="1"/>
      <w:marLeft w:val="0"/>
      <w:marRight w:val="0"/>
      <w:marTop w:val="0"/>
      <w:marBottom w:val="0"/>
      <w:divBdr>
        <w:top w:val="none" w:sz="0" w:space="0" w:color="auto"/>
        <w:left w:val="none" w:sz="0" w:space="0" w:color="auto"/>
        <w:bottom w:val="none" w:sz="0" w:space="0" w:color="auto"/>
        <w:right w:val="none" w:sz="0" w:space="0" w:color="auto"/>
      </w:divBdr>
    </w:div>
    <w:div w:id="171069546">
      <w:bodyDiv w:val="1"/>
      <w:marLeft w:val="0"/>
      <w:marRight w:val="0"/>
      <w:marTop w:val="0"/>
      <w:marBottom w:val="0"/>
      <w:divBdr>
        <w:top w:val="none" w:sz="0" w:space="0" w:color="auto"/>
        <w:left w:val="none" w:sz="0" w:space="0" w:color="auto"/>
        <w:bottom w:val="none" w:sz="0" w:space="0" w:color="auto"/>
        <w:right w:val="none" w:sz="0" w:space="0" w:color="auto"/>
      </w:divBdr>
    </w:div>
    <w:div w:id="171993632">
      <w:bodyDiv w:val="1"/>
      <w:marLeft w:val="0"/>
      <w:marRight w:val="0"/>
      <w:marTop w:val="0"/>
      <w:marBottom w:val="0"/>
      <w:divBdr>
        <w:top w:val="none" w:sz="0" w:space="0" w:color="auto"/>
        <w:left w:val="none" w:sz="0" w:space="0" w:color="auto"/>
        <w:bottom w:val="none" w:sz="0" w:space="0" w:color="auto"/>
        <w:right w:val="none" w:sz="0" w:space="0" w:color="auto"/>
      </w:divBdr>
    </w:div>
    <w:div w:id="233207284">
      <w:bodyDiv w:val="1"/>
      <w:marLeft w:val="0"/>
      <w:marRight w:val="0"/>
      <w:marTop w:val="0"/>
      <w:marBottom w:val="0"/>
      <w:divBdr>
        <w:top w:val="none" w:sz="0" w:space="0" w:color="auto"/>
        <w:left w:val="none" w:sz="0" w:space="0" w:color="auto"/>
        <w:bottom w:val="none" w:sz="0" w:space="0" w:color="auto"/>
        <w:right w:val="none" w:sz="0" w:space="0" w:color="auto"/>
      </w:divBdr>
    </w:div>
    <w:div w:id="273221020">
      <w:bodyDiv w:val="1"/>
      <w:marLeft w:val="0"/>
      <w:marRight w:val="0"/>
      <w:marTop w:val="0"/>
      <w:marBottom w:val="0"/>
      <w:divBdr>
        <w:top w:val="none" w:sz="0" w:space="0" w:color="auto"/>
        <w:left w:val="none" w:sz="0" w:space="0" w:color="auto"/>
        <w:bottom w:val="none" w:sz="0" w:space="0" w:color="auto"/>
        <w:right w:val="none" w:sz="0" w:space="0" w:color="auto"/>
      </w:divBdr>
    </w:div>
    <w:div w:id="341592650">
      <w:bodyDiv w:val="1"/>
      <w:marLeft w:val="0"/>
      <w:marRight w:val="0"/>
      <w:marTop w:val="0"/>
      <w:marBottom w:val="0"/>
      <w:divBdr>
        <w:top w:val="none" w:sz="0" w:space="0" w:color="auto"/>
        <w:left w:val="none" w:sz="0" w:space="0" w:color="auto"/>
        <w:bottom w:val="none" w:sz="0" w:space="0" w:color="auto"/>
        <w:right w:val="none" w:sz="0" w:space="0" w:color="auto"/>
      </w:divBdr>
    </w:div>
    <w:div w:id="378743112">
      <w:bodyDiv w:val="1"/>
      <w:marLeft w:val="0"/>
      <w:marRight w:val="0"/>
      <w:marTop w:val="0"/>
      <w:marBottom w:val="0"/>
      <w:divBdr>
        <w:top w:val="none" w:sz="0" w:space="0" w:color="auto"/>
        <w:left w:val="none" w:sz="0" w:space="0" w:color="auto"/>
        <w:bottom w:val="none" w:sz="0" w:space="0" w:color="auto"/>
        <w:right w:val="none" w:sz="0" w:space="0" w:color="auto"/>
      </w:divBdr>
    </w:div>
    <w:div w:id="514347937">
      <w:bodyDiv w:val="1"/>
      <w:marLeft w:val="0"/>
      <w:marRight w:val="0"/>
      <w:marTop w:val="0"/>
      <w:marBottom w:val="0"/>
      <w:divBdr>
        <w:top w:val="none" w:sz="0" w:space="0" w:color="auto"/>
        <w:left w:val="none" w:sz="0" w:space="0" w:color="auto"/>
        <w:bottom w:val="none" w:sz="0" w:space="0" w:color="auto"/>
        <w:right w:val="none" w:sz="0" w:space="0" w:color="auto"/>
      </w:divBdr>
    </w:div>
    <w:div w:id="520777440">
      <w:bodyDiv w:val="1"/>
      <w:marLeft w:val="0"/>
      <w:marRight w:val="0"/>
      <w:marTop w:val="0"/>
      <w:marBottom w:val="0"/>
      <w:divBdr>
        <w:top w:val="none" w:sz="0" w:space="0" w:color="auto"/>
        <w:left w:val="none" w:sz="0" w:space="0" w:color="auto"/>
        <w:bottom w:val="none" w:sz="0" w:space="0" w:color="auto"/>
        <w:right w:val="none" w:sz="0" w:space="0" w:color="auto"/>
      </w:divBdr>
    </w:div>
    <w:div w:id="555313083">
      <w:bodyDiv w:val="1"/>
      <w:marLeft w:val="0"/>
      <w:marRight w:val="0"/>
      <w:marTop w:val="0"/>
      <w:marBottom w:val="0"/>
      <w:divBdr>
        <w:top w:val="none" w:sz="0" w:space="0" w:color="auto"/>
        <w:left w:val="none" w:sz="0" w:space="0" w:color="auto"/>
        <w:bottom w:val="none" w:sz="0" w:space="0" w:color="auto"/>
        <w:right w:val="none" w:sz="0" w:space="0" w:color="auto"/>
      </w:divBdr>
    </w:div>
    <w:div w:id="680746040">
      <w:bodyDiv w:val="1"/>
      <w:marLeft w:val="0"/>
      <w:marRight w:val="0"/>
      <w:marTop w:val="0"/>
      <w:marBottom w:val="0"/>
      <w:divBdr>
        <w:top w:val="none" w:sz="0" w:space="0" w:color="auto"/>
        <w:left w:val="none" w:sz="0" w:space="0" w:color="auto"/>
        <w:bottom w:val="none" w:sz="0" w:space="0" w:color="auto"/>
        <w:right w:val="none" w:sz="0" w:space="0" w:color="auto"/>
      </w:divBdr>
    </w:div>
    <w:div w:id="790174832">
      <w:bodyDiv w:val="1"/>
      <w:marLeft w:val="0"/>
      <w:marRight w:val="0"/>
      <w:marTop w:val="0"/>
      <w:marBottom w:val="0"/>
      <w:divBdr>
        <w:top w:val="none" w:sz="0" w:space="0" w:color="auto"/>
        <w:left w:val="none" w:sz="0" w:space="0" w:color="auto"/>
        <w:bottom w:val="none" w:sz="0" w:space="0" w:color="auto"/>
        <w:right w:val="none" w:sz="0" w:space="0" w:color="auto"/>
      </w:divBdr>
    </w:div>
    <w:div w:id="823202303">
      <w:bodyDiv w:val="1"/>
      <w:marLeft w:val="0"/>
      <w:marRight w:val="0"/>
      <w:marTop w:val="0"/>
      <w:marBottom w:val="0"/>
      <w:divBdr>
        <w:top w:val="none" w:sz="0" w:space="0" w:color="auto"/>
        <w:left w:val="none" w:sz="0" w:space="0" w:color="auto"/>
        <w:bottom w:val="none" w:sz="0" w:space="0" w:color="auto"/>
        <w:right w:val="none" w:sz="0" w:space="0" w:color="auto"/>
      </w:divBdr>
    </w:div>
    <w:div w:id="823742262">
      <w:bodyDiv w:val="1"/>
      <w:marLeft w:val="0"/>
      <w:marRight w:val="0"/>
      <w:marTop w:val="0"/>
      <w:marBottom w:val="0"/>
      <w:divBdr>
        <w:top w:val="none" w:sz="0" w:space="0" w:color="auto"/>
        <w:left w:val="none" w:sz="0" w:space="0" w:color="auto"/>
        <w:bottom w:val="none" w:sz="0" w:space="0" w:color="auto"/>
        <w:right w:val="none" w:sz="0" w:space="0" w:color="auto"/>
      </w:divBdr>
    </w:div>
    <w:div w:id="1013266234">
      <w:bodyDiv w:val="1"/>
      <w:marLeft w:val="0"/>
      <w:marRight w:val="0"/>
      <w:marTop w:val="0"/>
      <w:marBottom w:val="0"/>
      <w:divBdr>
        <w:top w:val="none" w:sz="0" w:space="0" w:color="auto"/>
        <w:left w:val="none" w:sz="0" w:space="0" w:color="auto"/>
        <w:bottom w:val="none" w:sz="0" w:space="0" w:color="auto"/>
        <w:right w:val="none" w:sz="0" w:space="0" w:color="auto"/>
      </w:divBdr>
      <w:divsChild>
        <w:div w:id="213658846">
          <w:marLeft w:val="0"/>
          <w:marRight w:val="0"/>
          <w:marTop w:val="0"/>
          <w:marBottom w:val="0"/>
          <w:divBdr>
            <w:top w:val="none" w:sz="0" w:space="0" w:color="auto"/>
            <w:left w:val="none" w:sz="0" w:space="0" w:color="auto"/>
            <w:bottom w:val="none" w:sz="0" w:space="0" w:color="auto"/>
            <w:right w:val="none" w:sz="0" w:space="0" w:color="auto"/>
          </w:divBdr>
          <w:divsChild>
            <w:div w:id="640581453">
              <w:marLeft w:val="0"/>
              <w:marRight w:val="0"/>
              <w:marTop w:val="0"/>
              <w:marBottom w:val="0"/>
              <w:divBdr>
                <w:top w:val="none" w:sz="0" w:space="0" w:color="auto"/>
                <w:left w:val="none" w:sz="0" w:space="0" w:color="auto"/>
                <w:bottom w:val="none" w:sz="0" w:space="0" w:color="auto"/>
                <w:right w:val="none" w:sz="0" w:space="0" w:color="auto"/>
              </w:divBdr>
            </w:div>
            <w:div w:id="1122722335">
              <w:marLeft w:val="0"/>
              <w:marRight w:val="0"/>
              <w:marTop w:val="0"/>
              <w:marBottom w:val="0"/>
              <w:divBdr>
                <w:top w:val="none" w:sz="0" w:space="0" w:color="auto"/>
                <w:left w:val="none" w:sz="0" w:space="0" w:color="auto"/>
                <w:bottom w:val="none" w:sz="0" w:space="0" w:color="auto"/>
                <w:right w:val="none" w:sz="0" w:space="0" w:color="auto"/>
              </w:divBdr>
            </w:div>
            <w:div w:id="1222667385">
              <w:marLeft w:val="0"/>
              <w:marRight w:val="0"/>
              <w:marTop w:val="0"/>
              <w:marBottom w:val="0"/>
              <w:divBdr>
                <w:top w:val="none" w:sz="0" w:space="0" w:color="auto"/>
                <w:left w:val="none" w:sz="0" w:space="0" w:color="auto"/>
                <w:bottom w:val="none" w:sz="0" w:space="0" w:color="auto"/>
                <w:right w:val="none" w:sz="0" w:space="0" w:color="auto"/>
              </w:divBdr>
            </w:div>
            <w:div w:id="1344748466">
              <w:marLeft w:val="0"/>
              <w:marRight w:val="0"/>
              <w:marTop w:val="0"/>
              <w:marBottom w:val="0"/>
              <w:divBdr>
                <w:top w:val="none" w:sz="0" w:space="0" w:color="auto"/>
                <w:left w:val="none" w:sz="0" w:space="0" w:color="auto"/>
                <w:bottom w:val="none" w:sz="0" w:space="0" w:color="auto"/>
                <w:right w:val="none" w:sz="0" w:space="0" w:color="auto"/>
              </w:divBdr>
            </w:div>
            <w:div w:id="1932541258">
              <w:marLeft w:val="0"/>
              <w:marRight w:val="0"/>
              <w:marTop w:val="0"/>
              <w:marBottom w:val="0"/>
              <w:divBdr>
                <w:top w:val="none" w:sz="0" w:space="0" w:color="auto"/>
                <w:left w:val="none" w:sz="0" w:space="0" w:color="auto"/>
                <w:bottom w:val="none" w:sz="0" w:space="0" w:color="auto"/>
                <w:right w:val="none" w:sz="0" w:space="0" w:color="auto"/>
              </w:divBdr>
            </w:div>
          </w:divsChild>
        </w:div>
        <w:div w:id="941838399">
          <w:marLeft w:val="0"/>
          <w:marRight w:val="0"/>
          <w:marTop w:val="0"/>
          <w:marBottom w:val="0"/>
          <w:divBdr>
            <w:top w:val="none" w:sz="0" w:space="0" w:color="auto"/>
            <w:left w:val="none" w:sz="0" w:space="0" w:color="auto"/>
            <w:bottom w:val="none" w:sz="0" w:space="0" w:color="auto"/>
            <w:right w:val="none" w:sz="0" w:space="0" w:color="auto"/>
          </w:divBdr>
          <w:divsChild>
            <w:div w:id="330908735">
              <w:marLeft w:val="0"/>
              <w:marRight w:val="0"/>
              <w:marTop w:val="0"/>
              <w:marBottom w:val="0"/>
              <w:divBdr>
                <w:top w:val="none" w:sz="0" w:space="0" w:color="auto"/>
                <w:left w:val="none" w:sz="0" w:space="0" w:color="auto"/>
                <w:bottom w:val="none" w:sz="0" w:space="0" w:color="auto"/>
                <w:right w:val="none" w:sz="0" w:space="0" w:color="auto"/>
              </w:divBdr>
            </w:div>
            <w:div w:id="405684504">
              <w:marLeft w:val="0"/>
              <w:marRight w:val="0"/>
              <w:marTop w:val="0"/>
              <w:marBottom w:val="0"/>
              <w:divBdr>
                <w:top w:val="none" w:sz="0" w:space="0" w:color="auto"/>
                <w:left w:val="none" w:sz="0" w:space="0" w:color="auto"/>
                <w:bottom w:val="none" w:sz="0" w:space="0" w:color="auto"/>
                <w:right w:val="none" w:sz="0" w:space="0" w:color="auto"/>
              </w:divBdr>
            </w:div>
            <w:div w:id="1395422751">
              <w:marLeft w:val="0"/>
              <w:marRight w:val="0"/>
              <w:marTop w:val="0"/>
              <w:marBottom w:val="0"/>
              <w:divBdr>
                <w:top w:val="none" w:sz="0" w:space="0" w:color="auto"/>
                <w:left w:val="none" w:sz="0" w:space="0" w:color="auto"/>
                <w:bottom w:val="none" w:sz="0" w:space="0" w:color="auto"/>
                <w:right w:val="none" w:sz="0" w:space="0" w:color="auto"/>
              </w:divBdr>
            </w:div>
            <w:div w:id="1570580914">
              <w:marLeft w:val="0"/>
              <w:marRight w:val="0"/>
              <w:marTop w:val="0"/>
              <w:marBottom w:val="0"/>
              <w:divBdr>
                <w:top w:val="none" w:sz="0" w:space="0" w:color="auto"/>
                <w:left w:val="none" w:sz="0" w:space="0" w:color="auto"/>
                <w:bottom w:val="none" w:sz="0" w:space="0" w:color="auto"/>
                <w:right w:val="none" w:sz="0" w:space="0" w:color="auto"/>
              </w:divBdr>
            </w:div>
          </w:divsChild>
        </w:div>
        <w:div w:id="1215695657">
          <w:marLeft w:val="0"/>
          <w:marRight w:val="0"/>
          <w:marTop w:val="0"/>
          <w:marBottom w:val="0"/>
          <w:divBdr>
            <w:top w:val="none" w:sz="0" w:space="0" w:color="auto"/>
            <w:left w:val="none" w:sz="0" w:space="0" w:color="auto"/>
            <w:bottom w:val="none" w:sz="0" w:space="0" w:color="auto"/>
            <w:right w:val="none" w:sz="0" w:space="0" w:color="auto"/>
          </w:divBdr>
          <w:divsChild>
            <w:div w:id="584801671">
              <w:marLeft w:val="0"/>
              <w:marRight w:val="0"/>
              <w:marTop w:val="0"/>
              <w:marBottom w:val="0"/>
              <w:divBdr>
                <w:top w:val="none" w:sz="0" w:space="0" w:color="auto"/>
                <w:left w:val="none" w:sz="0" w:space="0" w:color="auto"/>
                <w:bottom w:val="none" w:sz="0" w:space="0" w:color="auto"/>
                <w:right w:val="none" w:sz="0" w:space="0" w:color="auto"/>
              </w:divBdr>
            </w:div>
            <w:div w:id="830022901">
              <w:marLeft w:val="0"/>
              <w:marRight w:val="0"/>
              <w:marTop w:val="0"/>
              <w:marBottom w:val="0"/>
              <w:divBdr>
                <w:top w:val="none" w:sz="0" w:space="0" w:color="auto"/>
                <w:left w:val="none" w:sz="0" w:space="0" w:color="auto"/>
                <w:bottom w:val="none" w:sz="0" w:space="0" w:color="auto"/>
                <w:right w:val="none" w:sz="0" w:space="0" w:color="auto"/>
              </w:divBdr>
            </w:div>
            <w:div w:id="878510512">
              <w:marLeft w:val="0"/>
              <w:marRight w:val="0"/>
              <w:marTop w:val="0"/>
              <w:marBottom w:val="0"/>
              <w:divBdr>
                <w:top w:val="none" w:sz="0" w:space="0" w:color="auto"/>
                <w:left w:val="none" w:sz="0" w:space="0" w:color="auto"/>
                <w:bottom w:val="none" w:sz="0" w:space="0" w:color="auto"/>
                <w:right w:val="none" w:sz="0" w:space="0" w:color="auto"/>
              </w:divBdr>
            </w:div>
            <w:div w:id="1463232846">
              <w:marLeft w:val="0"/>
              <w:marRight w:val="0"/>
              <w:marTop w:val="0"/>
              <w:marBottom w:val="0"/>
              <w:divBdr>
                <w:top w:val="none" w:sz="0" w:space="0" w:color="auto"/>
                <w:left w:val="none" w:sz="0" w:space="0" w:color="auto"/>
                <w:bottom w:val="none" w:sz="0" w:space="0" w:color="auto"/>
                <w:right w:val="none" w:sz="0" w:space="0" w:color="auto"/>
              </w:divBdr>
            </w:div>
          </w:divsChild>
        </w:div>
        <w:div w:id="1340157829">
          <w:marLeft w:val="0"/>
          <w:marRight w:val="0"/>
          <w:marTop w:val="0"/>
          <w:marBottom w:val="0"/>
          <w:divBdr>
            <w:top w:val="none" w:sz="0" w:space="0" w:color="auto"/>
            <w:left w:val="none" w:sz="0" w:space="0" w:color="auto"/>
            <w:bottom w:val="none" w:sz="0" w:space="0" w:color="auto"/>
            <w:right w:val="none" w:sz="0" w:space="0" w:color="auto"/>
          </w:divBdr>
          <w:divsChild>
            <w:div w:id="340859530">
              <w:marLeft w:val="0"/>
              <w:marRight w:val="0"/>
              <w:marTop w:val="0"/>
              <w:marBottom w:val="0"/>
              <w:divBdr>
                <w:top w:val="none" w:sz="0" w:space="0" w:color="auto"/>
                <w:left w:val="none" w:sz="0" w:space="0" w:color="auto"/>
                <w:bottom w:val="none" w:sz="0" w:space="0" w:color="auto"/>
                <w:right w:val="none" w:sz="0" w:space="0" w:color="auto"/>
              </w:divBdr>
            </w:div>
            <w:div w:id="679895250">
              <w:marLeft w:val="0"/>
              <w:marRight w:val="0"/>
              <w:marTop w:val="0"/>
              <w:marBottom w:val="0"/>
              <w:divBdr>
                <w:top w:val="none" w:sz="0" w:space="0" w:color="auto"/>
                <w:left w:val="none" w:sz="0" w:space="0" w:color="auto"/>
                <w:bottom w:val="none" w:sz="0" w:space="0" w:color="auto"/>
                <w:right w:val="none" w:sz="0" w:space="0" w:color="auto"/>
              </w:divBdr>
            </w:div>
            <w:div w:id="1680935313">
              <w:marLeft w:val="0"/>
              <w:marRight w:val="0"/>
              <w:marTop w:val="0"/>
              <w:marBottom w:val="0"/>
              <w:divBdr>
                <w:top w:val="none" w:sz="0" w:space="0" w:color="auto"/>
                <w:left w:val="none" w:sz="0" w:space="0" w:color="auto"/>
                <w:bottom w:val="none" w:sz="0" w:space="0" w:color="auto"/>
                <w:right w:val="none" w:sz="0" w:space="0" w:color="auto"/>
              </w:divBdr>
            </w:div>
            <w:div w:id="1720667057">
              <w:marLeft w:val="0"/>
              <w:marRight w:val="0"/>
              <w:marTop w:val="0"/>
              <w:marBottom w:val="0"/>
              <w:divBdr>
                <w:top w:val="none" w:sz="0" w:space="0" w:color="auto"/>
                <w:left w:val="none" w:sz="0" w:space="0" w:color="auto"/>
                <w:bottom w:val="none" w:sz="0" w:space="0" w:color="auto"/>
                <w:right w:val="none" w:sz="0" w:space="0" w:color="auto"/>
              </w:divBdr>
            </w:div>
            <w:div w:id="20758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9076">
      <w:bodyDiv w:val="1"/>
      <w:marLeft w:val="0"/>
      <w:marRight w:val="0"/>
      <w:marTop w:val="0"/>
      <w:marBottom w:val="0"/>
      <w:divBdr>
        <w:top w:val="none" w:sz="0" w:space="0" w:color="auto"/>
        <w:left w:val="none" w:sz="0" w:space="0" w:color="auto"/>
        <w:bottom w:val="none" w:sz="0" w:space="0" w:color="auto"/>
        <w:right w:val="none" w:sz="0" w:space="0" w:color="auto"/>
      </w:divBdr>
    </w:div>
    <w:div w:id="1237320527">
      <w:bodyDiv w:val="1"/>
      <w:marLeft w:val="0"/>
      <w:marRight w:val="0"/>
      <w:marTop w:val="0"/>
      <w:marBottom w:val="0"/>
      <w:divBdr>
        <w:top w:val="none" w:sz="0" w:space="0" w:color="auto"/>
        <w:left w:val="none" w:sz="0" w:space="0" w:color="auto"/>
        <w:bottom w:val="none" w:sz="0" w:space="0" w:color="auto"/>
        <w:right w:val="none" w:sz="0" w:space="0" w:color="auto"/>
      </w:divBdr>
    </w:div>
    <w:div w:id="1405950959">
      <w:bodyDiv w:val="1"/>
      <w:marLeft w:val="0"/>
      <w:marRight w:val="0"/>
      <w:marTop w:val="0"/>
      <w:marBottom w:val="0"/>
      <w:divBdr>
        <w:top w:val="none" w:sz="0" w:space="0" w:color="auto"/>
        <w:left w:val="none" w:sz="0" w:space="0" w:color="auto"/>
        <w:bottom w:val="none" w:sz="0" w:space="0" w:color="auto"/>
        <w:right w:val="none" w:sz="0" w:space="0" w:color="auto"/>
      </w:divBdr>
    </w:div>
    <w:div w:id="1417095068">
      <w:bodyDiv w:val="1"/>
      <w:marLeft w:val="0"/>
      <w:marRight w:val="0"/>
      <w:marTop w:val="0"/>
      <w:marBottom w:val="0"/>
      <w:divBdr>
        <w:top w:val="none" w:sz="0" w:space="0" w:color="auto"/>
        <w:left w:val="none" w:sz="0" w:space="0" w:color="auto"/>
        <w:bottom w:val="none" w:sz="0" w:space="0" w:color="auto"/>
        <w:right w:val="none" w:sz="0" w:space="0" w:color="auto"/>
      </w:divBdr>
    </w:div>
    <w:div w:id="1517619809">
      <w:bodyDiv w:val="1"/>
      <w:marLeft w:val="0"/>
      <w:marRight w:val="0"/>
      <w:marTop w:val="0"/>
      <w:marBottom w:val="0"/>
      <w:divBdr>
        <w:top w:val="none" w:sz="0" w:space="0" w:color="auto"/>
        <w:left w:val="none" w:sz="0" w:space="0" w:color="auto"/>
        <w:bottom w:val="none" w:sz="0" w:space="0" w:color="auto"/>
        <w:right w:val="none" w:sz="0" w:space="0" w:color="auto"/>
      </w:divBdr>
    </w:div>
    <w:div w:id="1546063991">
      <w:bodyDiv w:val="1"/>
      <w:marLeft w:val="0"/>
      <w:marRight w:val="0"/>
      <w:marTop w:val="0"/>
      <w:marBottom w:val="0"/>
      <w:divBdr>
        <w:top w:val="none" w:sz="0" w:space="0" w:color="auto"/>
        <w:left w:val="none" w:sz="0" w:space="0" w:color="auto"/>
        <w:bottom w:val="none" w:sz="0" w:space="0" w:color="auto"/>
        <w:right w:val="none" w:sz="0" w:space="0" w:color="auto"/>
      </w:divBdr>
    </w:div>
    <w:div w:id="1570924625">
      <w:bodyDiv w:val="1"/>
      <w:marLeft w:val="0"/>
      <w:marRight w:val="0"/>
      <w:marTop w:val="0"/>
      <w:marBottom w:val="0"/>
      <w:divBdr>
        <w:top w:val="none" w:sz="0" w:space="0" w:color="auto"/>
        <w:left w:val="none" w:sz="0" w:space="0" w:color="auto"/>
        <w:bottom w:val="none" w:sz="0" w:space="0" w:color="auto"/>
        <w:right w:val="none" w:sz="0" w:space="0" w:color="auto"/>
      </w:divBdr>
    </w:div>
    <w:div w:id="1618373081">
      <w:bodyDiv w:val="1"/>
      <w:marLeft w:val="0"/>
      <w:marRight w:val="0"/>
      <w:marTop w:val="0"/>
      <w:marBottom w:val="0"/>
      <w:divBdr>
        <w:top w:val="none" w:sz="0" w:space="0" w:color="auto"/>
        <w:left w:val="none" w:sz="0" w:space="0" w:color="auto"/>
        <w:bottom w:val="none" w:sz="0" w:space="0" w:color="auto"/>
        <w:right w:val="none" w:sz="0" w:space="0" w:color="auto"/>
      </w:divBdr>
    </w:div>
    <w:div w:id="1652515162">
      <w:bodyDiv w:val="1"/>
      <w:marLeft w:val="0"/>
      <w:marRight w:val="0"/>
      <w:marTop w:val="0"/>
      <w:marBottom w:val="0"/>
      <w:divBdr>
        <w:top w:val="none" w:sz="0" w:space="0" w:color="auto"/>
        <w:left w:val="none" w:sz="0" w:space="0" w:color="auto"/>
        <w:bottom w:val="none" w:sz="0" w:space="0" w:color="auto"/>
        <w:right w:val="none" w:sz="0" w:space="0" w:color="auto"/>
      </w:divBdr>
    </w:div>
    <w:div w:id="1788885511">
      <w:bodyDiv w:val="1"/>
      <w:marLeft w:val="0"/>
      <w:marRight w:val="0"/>
      <w:marTop w:val="0"/>
      <w:marBottom w:val="0"/>
      <w:divBdr>
        <w:top w:val="none" w:sz="0" w:space="0" w:color="auto"/>
        <w:left w:val="none" w:sz="0" w:space="0" w:color="auto"/>
        <w:bottom w:val="none" w:sz="0" w:space="0" w:color="auto"/>
        <w:right w:val="none" w:sz="0" w:space="0" w:color="auto"/>
      </w:divBdr>
    </w:div>
    <w:div w:id="1804040852">
      <w:bodyDiv w:val="1"/>
      <w:marLeft w:val="0"/>
      <w:marRight w:val="0"/>
      <w:marTop w:val="0"/>
      <w:marBottom w:val="0"/>
      <w:divBdr>
        <w:top w:val="none" w:sz="0" w:space="0" w:color="auto"/>
        <w:left w:val="none" w:sz="0" w:space="0" w:color="auto"/>
        <w:bottom w:val="none" w:sz="0" w:space="0" w:color="auto"/>
        <w:right w:val="none" w:sz="0" w:space="0" w:color="auto"/>
      </w:divBdr>
    </w:div>
    <w:div w:id="1816796652">
      <w:bodyDiv w:val="1"/>
      <w:marLeft w:val="0"/>
      <w:marRight w:val="0"/>
      <w:marTop w:val="0"/>
      <w:marBottom w:val="0"/>
      <w:divBdr>
        <w:top w:val="none" w:sz="0" w:space="0" w:color="auto"/>
        <w:left w:val="none" w:sz="0" w:space="0" w:color="auto"/>
        <w:bottom w:val="none" w:sz="0" w:space="0" w:color="auto"/>
        <w:right w:val="none" w:sz="0" w:space="0" w:color="auto"/>
      </w:divBdr>
    </w:div>
    <w:div w:id="1859267256">
      <w:bodyDiv w:val="1"/>
      <w:marLeft w:val="0"/>
      <w:marRight w:val="0"/>
      <w:marTop w:val="0"/>
      <w:marBottom w:val="0"/>
      <w:divBdr>
        <w:top w:val="none" w:sz="0" w:space="0" w:color="auto"/>
        <w:left w:val="none" w:sz="0" w:space="0" w:color="auto"/>
        <w:bottom w:val="none" w:sz="0" w:space="0" w:color="auto"/>
        <w:right w:val="none" w:sz="0" w:space="0" w:color="auto"/>
      </w:divBdr>
    </w:div>
    <w:div w:id="1887060426">
      <w:bodyDiv w:val="1"/>
      <w:marLeft w:val="0"/>
      <w:marRight w:val="0"/>
      <w:marTop w:val="0"/>
      <w:marBottom w:val="0"/>
      <w:divBdr>
        <w:top w:val="none" w:sz="0" w:space="0" w:color="auto"/>
        <w:left w:val="none" w:sz="0" w:space="0" w:color="auto"/>
        <w:bottom w:val="none" w:sz="0" w:space="0" w:color="auto"/>
        <w:right w:val="none" w:sz="0" w:space="0" w:color="auto"/>
      </w:divBdr>
    </w:div>
    <w:div w:id="2013490972">
      <w:bodyDiv w:val="1"/>
      <w:marLeft w:val="0"/>
      <w:marRight w:val="0"/>
      <w:marTop w:val="0"/>
      <w:marBottom w:val="0"/>
      <w:divBdr>
        <w:top w:val="none" w:sz="0" w:space="0" w:color="auto"/>
        <w:left w:val="none" w:sz="0" w:space="0" w:color="auto"/>
        <w:bottom w:val="none" w:sz="0" w:space="0" w:color="auto"/>
        <w:right w:val="none" w:sz="0" w:space="0" w:color="auto"/>
      </w:divBdr>
    </w:div>
    <w:div w:id="20790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_Ato2015-2018/2015/Decreto/D8538.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CP/Lcp123.htm" TargetMode="External"/><Relationship Id="rId4" Type="http://schemas.microsoft.com/office/2007/relationships/stylesWithEffects" Target="stylesWithEffects.xml"/><Relationship Id="rId9" Type="http://schemas.openxmlformats.org/officeDocument/2006/relationships/hyperlink" Target="http://www.planalto.gov.br/ccivil_03/LEIS/LCP/Lcp123.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45CF-FA74-4B5F-8E6E-1BCA7B76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6663</Words>
  <Characters>35981</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Informação DPM n° - 2004 -</vt:lpstr>
    </vt:vector>
  </TitlesOfParts>
  <Company/>
  <LinksUpToDate>false</LinksUpToDate>
  <CharactersWithSpaces>42559</CharactersWithSpaces>
  <SharedDoc>false</SharedDoc>
  <HLinks>
    <vt:vector size="24" baseType="variant">
      <vt:variant>
        <vt:i4>4653136</vt:i4>
      </vt:variant>
      <vt:variant>
        <vt:i4>9</vt:i4>
      </vt:variant>
      <vt:variant>
        <vt:i4>0</vt:i4>
      </vt:variant>
      <vt:variant>
        <vt:i4>5</vt:i4>
      </vt:variant>
      <vt:variant>
        <vt:lpwstr>http://www.planalto.gov.br/ccivil_03/_Ato2015-2018/2015/Decreto/D8538.htm</vt:lpwstr>
      </vt:variant>
      <vt:variant>
        <vt:lpwstr>art4</vt:lpwstr>
      </vt:variant>
      <vt:variant>
        <vt:i4>8257542</vt:i4>
      </vt:variant>
      <vt:variant>
        <vt:i4>6</vt:i4>
      </vt:variant>
      <vt:variant>
        <vt:i4>0</vt:i4>
      </vt:variant>
      <vt:variant>
        <vt:i4>5</vt:i4>
      </vt:variant>
      <vt:variant>
        <vt:lpwstr>http://www.planalto.gov.br/ccivil_03/LEIS/L8666cons.htm</vt:lpwstr>
      </vt:variant>
      <vt:variant>
        <vt:lpwstr>art3%C2%A72</vt:lpwstr>
      </vt:variant>
      <vt:variant>
        <vt:i4>7929856</vt:i4>
      </vt:variant>
      <vt:variant>
        <vt:i4>3</vt:i4>
      </vt:variant>
      <vt:variant>
        <vt:i4>0</vt:i4>
      </vt:variant>
      <vt:variant>
        <vt:i4>5</vt:i4>
      </vt:variant>
      <vt:variant>
        <vt:lpwstr>http://www.planalto.gov.br/ccivil_03/LEIS/LCP/Lcp123.htm</vt:lpwstr>
      </vt:variant>
      <vt:variant>
        <vt:lpwstr>art45</vt:lpwstr>
      </vt:variant>
      <vt:variant>
        <vt:i4>7929856</vt:i4>
      </vt:variant>
      <vt:variant>
        <vt:i4>0</vt:i4>
      </vt:variant>
      <vt:variant>
        <vt:i4>0</vt:i4>
      </vt:variant>
      <vt:variant>
        <vt:i4>5</vt:i4>
      </vt:variant>
      <vt:variant>
        <vt:lpwstr>http://www.planalto.gov.br/ccivil_03/LEIS/LCP/Lcp123.htm</vt:lpwstr>
      </vt:variant>
      <vt:variant>
        <vt:lpwstr>art44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- 2004 -</dc:title>
  <dc:creator>DPM</dc:creator>
  <cp:lastModifiedBy>PMREL301</cp:lastModifiedBy>
  <cp:revision>10</cp:revision>
  <cp:lastPrinted>2020-06-10T20:07:00Z</cp:lastPrinted>
  <dcterms:created xsi:type="dcterms:W3CDTF">2021-03-04T19:55:00Z</dcterms:created>
  <dcterms:modified xsi:type="dcterms:W3CDTF">2021-03-08T17:48:00Z</dcterms:modified>
</cp:coreProperties>
</file>